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4A6" w:rsidRPr="002307E8" w:rsidRDefault="00BF34A6" w:rsidP="00BF34A6">
      <w:pPr>
        <w:shd w:val="clear" w:color="auto" w:fill="FFFFFF"/>
        <w:spacing w:before="100" w:beforeAutospacing="1" w:after="0" w:line="240" w:lineRule="auto"/>
        <w:rPr>
          <w:rFonts w:ascii="Times New Roman" w:hAnsi="Times New Roman" w:cs="Times New Roman"/>
          <w:color w:val="000000"/>
          <w:sz w:val="24"/>
          <w:szCs w:val="24"/>
          <w:lang w:eastAsia="ru-RU"/>
        </w:rPr>
      </w:pPr>
      <w:r w:rsidRPr="002307E8">
        <w:rPr>
          <w:rFonts w:ascii="Times New Roman" w:hAnsi="Times New Roman" w:cs="Times New Roman"/>
          <w:color w:val="000000"/>
          <w:sz w:val="24"/>
          <w:szCs w:val="24"/>
          <w:lang w:eastAsia="ru-RU"/>
        </w:rPr>
        <w:t xml:space="preserve">Рассмотрено     </w:t>
      </w:r>
      <w:r>
        <w:rPr>
          <w:rFonts w:ascii="Times New Roman" w:hAnsi="Times New Roman" w:cs="Times New Roman"/>
          <w:color w:val="000000"/>
          <w:sz w:val="24"/>
          <w:szCs w:val="24"/>
          <w:lang w:eastAsia="ru-RU"/>
        </w:rPr>
        <w:t xml:space="preserve">                          </w:t>
      </w:r>
      <w:r w:rsidRPr="002307E8">
        <w:rPr>
          <w:rFonts w:ascii="Times New Roman" w:hAnsi="Times New Roman" w:cs="Times New Roman"/>
          <w:color w:val="000000"/>
          <w:sz w:val="24"/>
          <w:szCs w:val="24"/>
          <w:lang w:eastAsia="ru-RU"/>
        </w:rPr>
        <w:t>Согласовано</w:t>
      </w:r>
      <w:r>
        <w:rPr>
          <w:rFonts w:ascii="Times New Roman" w:hAnsi="Times New Roman" w:cs="Times New Roman"/>
          <w:color w:val="000000"/>
          <w:sz w:val="24"/>
          <w:szCs w:val="24"/>
          <w:lang w:eastAsia="ru-RU"/>
        </w:rPr>
        <w:t xml:space="preserve">                           </w:t>
      </w:r>
      <w:r w:rsidRPr="002307E8">
        <w:rPr>
          <w:rFonts w:ascii="Times New Roman" w:hAnsi="Times New Roman" w:cs="Times New Roman"/>
          <w:color w:val="000000"/>
          <w:sz w:val="24"/>
          <w:szCs w:val="24"/>
          <w:lang w:eastAsia="ru-RU"/>
        </w:rPr>
        <w:t>Утверждаю                                                    на заседании</w:t>
      </w:r>
      <w:r>
        <w:rPr>
          <w:rFonts w:ascii="Times New Roman" w:hAnsi="Times New Roman" w:cs="Times New Roman"/>
          <w:color w:val="000000"/>
          <w:sz w:val="24"/>
          <w:szCs w:val="24"/>
          <w:lang w:eastAsia="ru-RU"/>
        </w:rPr>
        <w:t xml:space="preserve"> МО                       </w:t>
      </w:r>
      <w:r w:rsidRPr="002307E8">
        <w:rPr>
          <w:rFonts w:ascii="Times New Roman" w:hAnsi="Times New Roman" w:cs="Times New Roman"/>
          <w:color w:val="000000"/>
          <w:sz w:val="24"/>
          <w:szCs w:val="24"/>
          <w:lang w:eastAsia="ru-RU"/>
        </w:rPr>
        <w:t xml:space="preserve">зам. директора по УВР          директор МБОУ СОШ № 1        </w:t>
      </w:r>
      <w:r w:rsidR="0080352E">
        <w:rPr>
          <w:rFonts w:ascii="Times New Roman" w:hAnsi="Times New Roman" w:cs="Times New Roman"/>
          <w:color w:val="000000"/>
          <w:sz w:val="24"/>
          <w:szCs w:val="24"/>
          <w:lang w:eastAsia="ru-RU"/>
        </w:rPr>
        <w:t>протокол № 3 о т 29.08.2019</w:t>
      </w:r>
      <w:r>
        <w:rPr>
          <w:rFonts w:ascii="Times New Roman" w:hAnsi="Times New Roman" w:cs="Times New Roman"/>
          <w:color w:val="000000"/>
          <w:sz w:val="24"/>
          <w:szCs w:val="24"/>
          <w:lang w:eastAsia="ru-RU"/>
        </w:rPr>
        <w:t xml:space="preserve"> г</w:t>
      </w:r>
      <w:r w:rsidR="00D1243D">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 xml:space="preserve">  </w:t>
      </w:r>
      <w:r w:rsidRPr="002307E8">
        <w:rPr>
          <w:rFonts w:ascii="Times New Roman" w:hAnsi="Times New Roman" w:cs="Times New Roman"/>
          <w:color w:val="000000"/>
          <w:sz w:val="24"/>
          <w:szCs w:val="24"/>
          <w:lang w:eastAsia="ru-RU"/>
        </w:rPr>
        <w:t xml:space="preserve">Никитина Н.В.                       </w:t>
      </w:r>
      <w:r>
        <w:rPr>
          <w:rFonts w:ascii="Times New Roman" w:hAnsi="Times New Roman" w:cs="Times New Roman"/>
          <w:color w:val="000000"/>
          <w:sz w:val="24"/>
          <w:szCs w:val="24"/>
          <w:lang w:eastAsia="ru-RU"/>
        </w:rPr>
        <w:t xml:space="preserve"> </w:t>
      </w:r>
      <w:r w:rsidRPr="002307E8">
        <w:rPr>
          <w:rFonts w:ascii="Times New Roman" w:hAnsi="Times New Roman" w:cs="Times New Roman"/>
          <w:color w:val="000000"/>
          <w:sz w:val="24"/>
          <w:szCs w:val="24"/>
          <w:lang w:eastAsia="ru-RU"/>
        </w:rPr>
        <w:t xml:space="preserve">Силаева Е.Г.               </w:t>
      </w:r>
      <w:r>
        <w:rPr>
          <w:rFonts w:ascii="Times New Roman" w:hAnsi="Times New Roman" w:cs="Times New Roman"/>
          <w:color w:val="000000"/>
          <w:sz w:val="24"/>
          <w:szCs w:val="24"/>
          <w:lang w:eastAsia="ru-RU"/>
        </w:rPr>
        <w:t xml:space="preserve">  </w:t>
      </w:r>
      <w:r w:rsidRPr="002307E8">
        <w:rPr>
          <w:rFonts w:ascii="Times New Roman" w:hAnsi="Times New Roman" w:cs="Times New Roman"/>
          <w:color w:val="000000"/>
          <w:sz w:val="24"/>
          <w:szCs w:val="24"/>
          <w:lang w:eastAsia="ru-RU"/>
        </w:rPr>
        <w:t xml:space="preserve">  Парфенова О.В                                                </w:t>
      </w:r>
      <w:r>
        <w:rPr>
          <w:rFonts w:ascii="Times New Roman" w:hAnsi="Times New Roman" w:cs="Times New Roman"/>
          <w:color w:val="000000"/>
          <w:sz w:val="24"/>
          <w:szCs w:val="24"/>
          <w:lang w:eastAsia="ru-RU"/>
        </w:rPr>
        <w:t xml:space="preserve">                        </w:t>
      </w:r>
      <w:r w:rsidR="0080352E">
        <w:rPr>
          <w:rFonts w:ascii="Times New Roman" w:hAnsi="Times New Roman" w:cs="Times New Roman"/>
          <w:color w:val="000000"/>
          <w:sz w:val="24"/>
          <w:szCs w:val="24"/>
          <w:lang w:eastAsia="ru-RU"/>
        </w:rPr>
        <w:t xml:space="preserve">     Приказ №    от   30.08.2019</w:t>
      </w:r>
      <w:r>
        <w:rPr>
          <w:rFonts w:ascii="Times New Roman" w:hAnsi="Times New Roman" w:cs="Times New Roman"/>
          <w:color w:val="000000"/>
          <w:sz w:val="24"/>
          <w:szCs w:val="24"/>
          <w:lang w:eastAsia="ru-RU"/>
        </w:rPr>
        <w:t xml:space="preserve"> </w:t>
      </w:r>
    </w:p>
    <w:p w:rsidR="00BF34A6" w:rsidRPr="002307E8" w:rsidRDefault="00BF34A6" w:rsidP="00BF34A6">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BF34A6" w:rsidRDefault="00BF34A6" w:rsidP="00BF34A6">
      <w:pPr>
        <w:shd w:val="clear" w:color="auto" w:fill="FFFFFF"/>
        <w:spacing w:before="100" w:beforeAutospacing="1" w:after="0" w:line="240" w:lineRule="auto"/>
        <w:jc w:val="center"/>
        <w:rPr>
          <w:rFonts w:ascii="Times New Roman" w:hAnsi="Times New Roman" w:cs="Times New Roman"/>
          <w:b/>
          <w:bCs/>
          <w:color w:val="000000"/>
          <w:sz w:val="28"/>
          <w:szCs w:val="28"/>
          <w:lang w:eastAsia="ru-RU"/>
        </w:rPr>
      </w:pPr>
    </w:p>
    <w:p w:rsidR="00BF34A6" w:rsidRDefault="00BF34A6" w:rsidP="00BF34A6">
      <w:pPr>
        <w:shd w:val="clear" w:color="auto" w:fill="FFFFFF"/>
        <w:spacing w:before="100" w:beforeAutospacing="1" w:after="0" w:line="240" w:lineRule="auto"/>
        <w:rPr>
          <w:rFonts w:ascii="Times New Roman" w:hAnsi="Times New Roman" w:cs="Times New Roman"/>
          <w:b/>
          <w:bCs/>
          <w:color w:val="000000"/>
          <w:sz w:val="28"/>
          <w:szCs w:val="28"/>
          <w:lang w:eastAsia="ru-RU"/>
        </w:rPr>
      </w:pPr>
    </w:p>
    <w:p w:rsidR="00BF34A6" w:rsidRDefault="00BF34A6" w:rsidP="00BF34A6">
      <w:pPr>
        <w:shd w:val="clear" w:color="auto" w:fill="FFFFFF"/>
        <w:spacing w:before="100" w:beforeAutospacing="1" w:after="0" w:line="240" w:lineRule="auto"/>
        <w:rPr>
          <w:rFonts w:ascii="Times New Roman" w:hAnsi="Times New Roman" w:cs="Times New Roman"/>
          <w:b/>
          <w:bCs/>
          <w:color w:val="000000"/>
          <w:sz w:val="28"/>
          <w:szCs w:val="28"/>
          <w:lang w:eastAsia="ru-RU"/>
        </w:rPr>
      </w:pPr>
    </w:p>
    <w:p w:rsidR="00BF34A6" w:rsidRDefault="00BF34A6" w:rsidP="00BF34A6">
      <w:pPr>
        <w:shd w:val="clear" w:color="auto" w:fill="FFFFFF"/>
        <w:spacing w:before="100" w:beforeAutospacing="1" w:after="0" w:line="240" w:lineRule="auto"/>
        <w:rPr>
          <w:rFonts w:ascii="Times New Roman" w:hAnsi="Times New Roman" w:cs="Times New Roman"/>
          <w:b/>
          <w:bCs/>
          <w:color w:val="000000"/>
          <w:sz w:val="28"/>
          <w:szCs w:val="28"/>
          <w:lang w:eastAsia="ru-RU"/>
        </w:rPr>
      </w:pPr>
    </w:p>
    <w:p w:rsidR="00BF34A6" w:rsidRPr="00B42356" w:rsidRDefault="00BF34A6" w:rsidP="00BF34A6">
      <w:pPr>
        <w:shd w:val="clear" w:color="auto" w:fill="FFFFFF"/>
        <w:spacing w:before="100" w:beforeAutospacing="1" w:after="0" w:line="240" w:lineRule="auto"/>
        <w:jc w:val="center"/>
        <w:rPr>
          <w:rFonts w:ascii="yandex-sans" w:hAnsi="yandex-sans" w:cs="yandex-sans"/>
          <w:color w:val="000000"/>
          <w:sz w:val="36"/>
          <w:szCs w:val="36"/>
          <w:lang w:eastAsia="ru-RU"/>
        </w:rPr>
      </w:pPr>
      <w:r w:rsidRPr="00B42356">
        <w:rPr>
          <w:rFonts w:ascii="Times New Roman" w:hAnsi="Times New Roman" w:cs="Times New Roman"/>
          <w:b/>
          <w:bCs/>
          <w:color w:val="000000"/>
          <w:sz w:val="36"/>
          <w:szCs w:val="36"/>
          <w:lang w:eastAsia="ru-RU"/>
        </w:rPr>
        <w:t>Адаптированная основная общеобразовательная программа</w:t>
      </w:r>
    </w:p>
    <w:p w:rsidR="00BF34A6" w:rsidRPr="00B42356" w:rsidRDefault="00BF34A6" w:rsidP="00BF34A6">
      <w:pPr>
        <w:shd w:val="clear" w:color="auto" w:fill="FFFFFF"/>
        <w:spacing w:before="100" w:beforeAutospacing="1" w:after="0" w:line="240" w:lineRule="auto"/>
        <w:jc w:val="center"/>
        <w:rPr>
          <w:rFonts w:ascii="yandex-sans" w:hAnsi="yandex-sans" w:cs="yandex-sans"/>
          <w:color w:val="000000"/>
          <w:sz w:val="36"/>
          <w:szCs w:val="36"/>
          <w:lang w:eastAsia="ru-RU"/>
        </w:rPr>
      </w:pPr>
      <w:r w:rsidRPr="00B42356">
        <w:rPr>
          <w:rFonts w:ascii="Times New Roman" w:hAnsi="Times New Roman" w:cs="Times New Roman"/>
          <w:b/>
          <w:bCs/>
          <w:color w:val="000000"/>
          <w:sz w:val="36"/>
          <w:szCs w:val="36"/>
          <w:lang w:eastAsia="ru-RU"/>
        </w:rPr>
        <w:t>начального общего образования</w:t>
      </w:r>
    </w:p>
    <w:p w:rsidR="00BF34A6" w:rsidRDefault="00BF34A6" w:rsidP="00BF34A6">
      <w:pPr>
        <w:shd w:val="clear" w:color="auto" w:fill="FFFFFF"/>
        <w:spacing w:before="100" w:beforeAutospacing="1" w:after="0" w:line="240" w:lineRule="auto"/>
        <w:jc w:val="center"/>
        <w:rPr>
          <w:rFonts w:ascii="Times New Roman" w:hAnsi="Times New Roman" w:cs="Times New Roman"/>
          <w:b/>
          <w:bCs/>
          <w:color w:val="000000"/>
          <w:sz w:val="36"/>
          <w:szCs w:val="36"/>
          <w:lang w:eastAsia="ru-RU"/>
        </w:rPr>
      </w:pPr>
      <w:r w:rsidRPr="00B42356">
        <w:rPr>
          <w:rFonts w:ascii="Times New Roman" w:hAnsi="Times New Roman" w:cs="Times New Roman"/>
          <w:b/>
          <w:bCs/>
          <w:color w:val="000000"/>
          <w:sz w:val="36"/>
          <w:szCs w:val="36"/>
          <w:lang w:eastAsia="ru-RU"/>
        </w:rPr>
        <w:t xml:space="preserve">для обучающихся с </w:t>
      </w:r>
      <w:r w:rsidR="00B42356">
        <w:rPr>
          <w:rFonts w:ascii="Times New Roman" w:hAnsi="Times New Roman" w:cs="Times New Roman"/>
          <w:b/>
          <w:bCs/>
          <w:color w:val="000000"/>
          <w:sz w:val="36"/>
          <w:szCs w:val="36"/>
          <w:lang w:eastAsia="ru-RU"/>
        </w:rPr>
        <w:t>тяжелыми нарушениями речи</w:t>
      </w:r>
    </w:p>
    <w:p w:rsidR="00B42356" w:rsidRPr="00B42356" w:rsidRDefault="00B42356" w:rsidP="00BF34A6">
      <w:pPr>
        <w:shd w:val="clear" w:color="auto" w:fill="FFFFFF"/>
        <w:spacing w:before="100" w:beforeAutospacing="1" w:after="0" w:line="240" w:lineRule="auto"/>
        <w:jc w:val="center"/>
        <w:rPr>
          <w:rFonts w:ascii="yandex-sans" w:hAnsi="yandex-sans" w:cs="yandex-sans"/>
          <w:color w:val="000000"/>
          <w:sz w:val="36"/>
          <w:szCs w:val="36"/>
          <w:lang w:eastAsia="ru-RU"/>
        </w:rPr>
      </w:pPr>
      <w:r>
        <w:rPr>
          <w:rFonts w:ascii="Times New Roman" w:hAnsi="Times New Roman" w:cs="Times New Roman"/>
          <w:b/>
          <w:bCs/>
          <w:color w:val="000000"/>
          <w:sz w:val="36"/>
          <w:szCs w:val="36"/>
          <w:lang w:eastAsia="ru-RU"/>
        </w:rPr>
        <w:t>(вариант 5.1)</w:t>
      </w:r>
      <w:bookmarkStart w:id="0" w:name="_GoBack"/>
      <w:bookmarkEnd w:id="0"/>
    </w:p>
    <w:p w:rsidR="00BF34A6" w:rsidRPr="00B42356" w:rsidRDefault="00BF34A6" w:rsidP="00BF34A6">
      <w:pPr>
        <w:shd w:val="clear" w:color="auto" w:fill="FFFFFF"/>
        <w:spacing w:before="100" w:beforeAutospacing="1" w:after="0" w:line="240" w:lineRule="auto"/>
        <w:jc w:val="center"/>
        <w:rPr>
          <w:rFonts w:ascii="yandex-sans" w:hAnsi="yandex-sans" w:cs="yandex-sans"/>
          <w:color w:val="000000"/>
          <w:sz w:val="36"/>
          <w:szCs w:val="36"/>
          <w:lang w:eastAsia="ru-RU"/>
        </w:rPr>
      </w:pPr>
    </w:p>
    <w:p w:rsidR="00BF34A6" w:rsidRPr="002307E8" w:rsidRDefault="00BF34A6" w:rsidP="00BF34A6">
      <w:pPr>
        <w:shd w:val="clear" w:color="auto" w:fill="FFFFFF"/>
        <w:spacing w:before="100" w:beforeAutospacing="1" w:after="0" w:line="240" w:lineRule="auto"/>
        <w:jc w:val="center"/>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r>
        <w:rPr>
          <w:rFonts w:ascii="Times New Roman" w:hAnsi="Times New Roman" w:cs="Times New Roman"/>
          <w:color w:val="000000"/>
          <w:sz w:val="24"/>
          <w:szCs w:val="24"/>
          <w:lang w:eastAsia="ru-RU"/>
        </w:rPr>
        <w:t xml:space="preserve">                                                          </w:t>
      </w:r>
      <w:r w:rsidRPr="002307E8">
        <w:rPr>
          <w:rFonts w:ascii="Times New Roman" w:hAnsi="Times New Roman" w:cs="Times New Roman"/>
          <w:color w:val="000000"/>
          <w:sz w:val="24"/>
          <w:szCs w:val="24"/>
          <w:lang w:eastAsia="ru-RU"/>
        </w:rPr>
        <w:t>Содержание</w:t>
      </w: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b/>
          <w:bCs/>
          <w:color w:val="000000"/>
          <w:sz w:val="23"/>
          <w:szCs w:val="23"/>
          <w:lang w:eastAsia="ru-RU"/>
        </w:rPr>
        <w:t xml:space="preserve">1. Целевой раздел                                                                                                                       </w:t>
      </w: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color w:val="000000"/>
          <w:sz w:val="23"/>
          <w:szCs w:val="23"/>
          <w:lang w:eastAsia="ru-RU"/>
        </w:rPr>
        <w:t>1.1. Пояснительная записка</w:t>
      </w:r>
    </w:p>
    <w:p w:rsidR="00BF34A6" w:rsidRPr="002307E8" w:rsidRDefault="00BF34A6" w:rsidP="00BF34A6">
      <w:pPr>
        <w:shd w:val="clear" w:color="auto" w:fill="FFFFFF"/>
        <w:spacing w:before="100" w:beforeAutospacing="1" w:after="0" w:line="240" w:lineRule="auto"/>
        <w:ind w:right="14"/>
        <w:rPr>
          <w:rFonts w:ascii="yandex-sans" w:hAnsi="yandex-sans" w:cs="yandex-sans"/>
          <w:color w:val="000000"/>
          <w:sz w:val="23"/>
          <w:szCs w:val="23"/>
          <w:lang w:eastAsia="ru-RU"/>
        </w:rPr>
      </w:pPr>
      <w:r w:rsidRPr="002307E8">
        <w:rPr>
          <w:rFonts w:ascii="Times New Roman" w:hAnsi="Times New Roman" w:cs="Times New Roman"/>
          <w:color w:val="000000"/>
          <w:sz w:val="26"/>
          <w:szCs w:val="26"/>
          <w:lang w:eastAsia="ru-RU"/>
        </w:rPr>
        <w:t>1.2.</w:t>
      </w:r>
      <w:r w:rsidRPr="000D4CE8">
        <w:rPr>
          <w:rFonts w:ascii="Times New Roman" w:hAnsi="Times New Roman" w:cs="Times New Roman"/>
          <w:color w:val="000000"/>
          <w:sz w:val="26"/>
          <w:szCs w:val="26"/>
          <w:lang w:eastAsia="ru-RU"/>
        </w:rPr>
        <w:t> </w:t>
      </w:r>
      <w:r w:rsidRPr="002307E8">
        <w:rPr>
          <w:rFonts w:ascii="Times New Roman" w:hAnsi="Times New Roman" w:cs="Times New Roman"/>
          <w:color w:val="000000"/>
          <w:sz w:val="24"/>
          <w:szCs w:val="24"/>
          <w:lang w:eastAsia="ru-RU"/>
        </w:rPr>
        <w:t>Планируемые результаты освоения</w:t>
      </w:r>
      <w:r w:rsidRPr="000D4CE8">
        <w:rPr>
          <w:rFonts w:ascii="Times New Roman" w:hAnsi="Times New Roman" w:cs="Times New Roman"/>
          <w:color w:val="000000"/>
          <w:sz w:val="24"/>
          <w:szCs w:val="24"/>
          <w:lang w:eastAsia="ru-RU"/>
        </w:rPr>
        <w:t> </w:t>
      </w:r>
      <w:r w:rsidRPr="002307E8">
        <w:rPr>
          <w:rFonts w:ascii="Times New Roman" w:hAnsi="Times New Roman" w:cs="Times New Roman"/>
          <w:color w:val="000000"/>
          <w:sz w:val="24"/>
          <w:szCs w:val="24"/>
          <w:lang w:eastAsia="ru-RU"/>
        </w:rPr>
        <w:t xml:space="preserve">обучающимися с </w:t>
      </w:r>
      <w:r w:rsidR="0080352E">
        <w:rPr>
          <w:rFonts w:ascii="Times New Roman" w:hAnsi="Times New Roman" w:cs="Times New Roman"/>
          <w:color w:val="000000"/>
          <w:sz w:val="24"/>
          <w:szCs w:val="24"/>
          <w:lang w:eastAsia="ru-RU"/>
        </w:rPr>
        <w:t>ТН</w:t>
      </w:r>
      <w:r>
        <w:rPr>
          <w:rFonts w:ascii="Times New Roman" w:hAnsi="Times New Roman" w:cs="Times New Roman"/>
          <w:color w:val="000000"/>
          <w:sz w:val="24"/>
          <w:szCs w:val="24"/>
          <w:lang w:eastAsia="ru-RU"/>
        </w:rPr>
        <w:t xml:space="preserve">Р </w:t>
      </w:r>
      <w:r w:rsidRPr="002307E8">
        <w:rPr>
          <w:rFonts w:ascii="Times New Roman" w:hAnsi="Times New Roman" w:cs="Times New Roman"/>
          <w:color w:val="000000"/>
          <w:sz w:val="24"/>
          <w:szCs w:val="24"/>
          <w:lang w:eastAsia="ru-RU"/>
        </w:rPr>
        <w:t>адаптированной основной общеобразовательной программы</w:t>
      </w:r>
    </w:p>
    <w:p w:rsidR="00BF34A6" w:rsidRPr="002307E8" w:rsidRDefault="00BF34A6" w:rsidP="00BF34A6">
      <w:pPr>
        <w:shd w:val="clear" w:color="auto" w:fill="FFFFFF"/>
        <w:spacing w:before="100" w:beforeAutospacing="1" w:after="302" w:line="240" w:lineRule="auto"/>
        <w:ind w:right="14"/>
        <w:rPr>
          <w:rFonts w:ascii="yandex-sans" w:hAnsi="yandex-sans" w:cs="yandex-sans"/>
          <w:color w:val="000000"/>
          <w:sz w:val="23"/>
          <w:szCs w:val="23"/>
          <w:lang w:eastAsia="ru-RU"/>
        </w:rPr>
      </w:pPr>
      <w:r w:rsidRPr="002307E8">
        <w:rPr>
          <w:rFonts w:ascii="Times New Roman" w:hAnsi="Times New Roman" w:cs="Times New Roman"/>
          <w:color w:val="000000"/>
          <w:sz w:val="24"/>
          <w:szCs w:val="24"/>
          <w:lang w:eastAsia="ru-RU"/>
        </w:rPr>
        <w:t>1.3. Система оценки достижения</w:t>
      </w:r>
      <w:r w:rsidRPr="000D4CE8">
        <w:rPr>
          <w:rFonts w:ascii="Times New Roman" w:hAnsi="Times New Roman" w:cs="Times New Roman"/>
          <w:color w:val="000000"/>
          <w:sz w:val="24"/>
          <w:szCs w:val="24"/>
          <w:lang w:eastAsia="ru-RU"/>
        </w:rPr>
        <w:t> </w:t>
      </w:r>
      <w:r w:rsidRPr="002307E8">
        <w:rPr>
          <w:rFonts w:ascii="Times New Roman" w:hAnsi="Times New Roman" w:cs="Times New Roman"/>
          <w:color w:val="000000"/>
          <w:sz w:val="24"/>
          <w:szCs w:val="24"/>
          <w:lang w:eastAsia="ru-RU"/>
        </w:rPr>
        <w:t>обучающимися с</w:t>
      </w:r>
      <w:r w:rsidR="0080352E">
        <w:rPr>
          <w:rFonts w:ascii="Times New Roman" w:hAnsi="Times New Roman" w:cs="Times New Roman"/>
          <w:color w:val="000000"/>
          <w:sz w:val="24"/>
          <w:szCs w:val="24"/>
          <w:lang w:eastAsia="ru-RU"/>
        </w:rPr>
        <w:t xml:space="preserve"> ТН</w:t>
      </w:r>
      <w:r>
        <w:rPr>
          <w:rFonts w:ascii="Times New Roman" w:hAnsi="Times New Roman" w:cs="Times New Roman"/>
          <w:color w:val="000000"/>
          <w:sz w:val="24"/>
          <w:szCs w:val="24"/>
          <w:lang w:eastAsia="ru-RU"/>
        </w:rPr>
        <w:t>Р</w:t>
      </w:r>
      <w:r w:rsidRPr="002307E8">
        <w:rPr>
          <w:rFonts w:ascii="Times New Roman" w:hAnsi="Times New Roman" w:cs="Times New Roman"/>
          <w:color w:val="000000"/>
          <w:sz w:val="24"/>
          <w:szCs w:val="24"/>
          <w:lang w:eastAsia="ru-RU"/>
        </w:rPr>
        <w:t xml:space="preserve"> планируемых результатов освоения адаптированной основной общеобразовательной программы</w:t>
      </w: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b/>
          <w:bCs/>
          <w:color w:val="000000"/>
          <w:sz w:val="23"/>
          <w:szCs w:val="23"/>
          <w:lang w:eastAsia="ru-RU"/>
        </w:rPr>
        <w:t>2. Содержательный раздел</w:t>
      </w:r>
    </w:p>
    <w:p w:rsidR="00BF34A6" w:rsidRPr="002307E8" w:rsidRDefault="00BF34A6" w:rsidP="00BF34A6">
      <w:pPr>
        <w:shd w:val="clear" w:color="auto" w:fill="FFFFFF"/>
        <w:spacing w:before="100" w:beforeAutospacing="1" w:after="0" w:line="240" w:lineRule="auto"/>
        <w:rPr>
          <w:rFonts w:ascii="Times New Roman" w:hAnsi="Times New Roman" w:cs="Times New Roman"/>
          <w:color w:val="000000"/>
          <w:sz w:val="23"/>
          <w:szCs w:val="23"/>
          <w:lang w:eastAsia="ru-RU"/>
        </w:rPr>
      </w:pPr>
      <w:r w:rsidRPr="002307E8">
        <w:rPr>
          <w:rFonts w:ascii="Times New Roman" w:hAnsi="Times New Roman" w:cs="Times New Roman"/>
          <w:color w:val="000000"/>
          <w:sz w:val="23"/>
          <w:szCs w:val="23"/>
          <w:lang w:eastAsia="ru-RU"/>
        </w:rPr>
        <w:t xml:space="preserve">2.1. Программа формирования базовых учебных действий                                                                          2.2. Программы отдельных учебных предметов, курсов коррекционно-развивающей области </w:t>
      </w:r>
      <w:r>
        <w:rPr>
          <w:rFonts w:ascii="Times New Roman" w:hAnsi="Times New Roman" w:cs="Times New Roman"/>
          <w:color w:val="000000"/>
          <w:sz w:val="23"/>
          <w:szCs w:val="23"/>
          <w:lang w:eastAsia="ru-RU"/>
        </w:rPr>
        <w:t xml:space="preserve">                     </w:t>
      </w:r>
      <w:r w:rsidRPr="002307E8">
        <w:rPr>
          <w:rFonts w:ascii="Times New Roman" w:hAnsi="Times New Roman" w:cs="Times New Roman"/>
          <w:color w:val="000000"/>
          <w:sz w:val="23"/>
          <w:szCs w:val="23"/>
          <w:lang w:eastAsia="ru-RU"/>
        </w:rPr>
        <w:t xml:space="preserve">2.3. Программа духовно-нравственного развития                                                                                               2.4. Программа формирования культуры здорового и безопасного образа жизни </w:t>
      </w: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color w:val="000000"/>
          <w:sz w:val="23"/>
          <w:szCs w:val="23"/>
          <w:lang w:eastAsia="ru-RU"/>
        </w:rPr>
        <w:t xml:space="preserve">2.5. Программа коррекционной работы                                                                                                        2.6. Программа внеурочной деятельности </w:t>
      </w: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b/>
          <w:bCs/>
          <w:color w:val="000000"/>
          <w:sz w:val="23"/>
          <w:szCs w:val="23"/>
          <w:lang w:eastAsia="ru-RU"/>
        </w:rPr>
        <w:t>3. Организационный раздел</w:t>
      </w:r>
    </w:p>
    <w:p w:rsidR="00BF34A6" w:rsidRPr="002307E8" w:rsidRDefault="00BF34A6" w:rsidP="00BF34A6">
      <w:pPr>
        <w:shd w:val="clear" w:color="auto" w:fill="FFFFFF"/>
        <w:spacing w:before="100" w:beforeAutospacing="1" w:after="0" w:line="240" w:lineRule="auto"/>
        <w:rPr>
          <w:rFonts w:ascii="Times New Roman" w:hAnsi="Times New Roman" w:cs="Times New Roman"/>
          <w:b/>
          <w:bCs/>
          <w:color w:val="000000"/>
          <w:sz w:val="24"/>
          <w:szCs w:val="24"/>
          <w:lang w:eastAsia="ru-RU"/>
        </w:rPr>
      </w:pPr>
      <w:r w:rsidRPr="002307E8">
        <w:rPr>
          <w:rFonts w:ascii="Times New Roman" w:hAnsi="Times New Roman" w:cs="Times New Roman"/>
          <w:color w:val="000000"/>
          <w:sz w:val="23"/>
          <w:szCs w:val="23"/>
          <w:lang w:eastAsia="ru-RU"/>
        </w:rPr>
        <w:t xml:space="preserve">3.1. Учебный план начального общего образования                                                                                                         3.2. Система условий реализации адаптированной основной общеобразовательной программы образования НОО обучающихся с </w:t>
      </w:r>
      <w:r w:rsidR="0080352E">
        <w:rPr>
          <w:rFonts w:ascii="Times New Roman" w:hAnsi="Times New Roman" w:cs="Times New Roman"/>
          <w:color w:val="000000"/>
          <w:sz w:val="23"/>
          <w:szCs w:val="23"/>
          <w:lang w:eastAsia="ru-RU"/>
        </w:rPr>
        <w:t>ТН</w:t>
      </w:r>
      <w:r>
        <w:rPr>
          <w:rFonts w:ascii="Times New Roman" w:hAnsi="Times New Roman" w:cs="Times New Roman"/>
          <w:color w:val="000000"/>
          <w:sz w:val="23"/>
          <w:szCs w:val="23"/>
          <w:lang w:eastAsia="ru-RU"/>
        </w:rPr>
        <w:t>Р</w:t>
      </w: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BF34A6" w:rsidRPr="002307E8" w:rsidRDefault="00BF34A6" w:rsidP="00BF34A6">
      <w:pPr>
        <w:shd w:val="clear" w:color="auto" w:fill="FFFFFF"/>
        <w:spacing w:before="100" w:beforeAutospacing="1" w:after="0" w:line="240" w:lineRule="auto"/>
        <w:rPr>
          <w:rFonts w:ascii="yandex-sans" w:hAnsi="yandex-sans" w:cs="yandex-sans"/>
          <w:color w:val="000000"/>
          <w:sz w:val="23"/>
          <w:szCs w:val="23"/>
          <w:lang w:eastAsia="ru-RU"/>
        </w:rPr>
      </w:pPr>
    </w:p>
    <w:p w:rsidR="003F0583" w:rsidRPr="00BF34A6" w:rsidRDefault="003F0583">
      <w:pPr>
        <w:rPr>
          <w:rFonts w:ascii="Times New Roman" w:hAnsi="Times New Roman" w:cs="Times New Roman"/>
          <w:sz w:val="24"/>
          <w:szCs w:val="24"/>
        </w:rPr>
      </w:pPr>
    </w:p>
    <w:p w:rsidR="006C5265" w:rsidRPr="00BF34A6" w:rsidRDefault="006C5265">
      <w:pPr>
        <w:rPr>
          <w:rFonts w:ascii="Times New Roman" w:hAnsi="Times New Roman" w:cs="Times New Roman"/>
          <w:sz w:val="24"/>
          <w:szCs w:val="24"/>
        </w:rPr>
      </w:pPr>
    </w:p>
    <w:p w:rsidR="006C5265" w:rsidRPr="00BF34A6" w:rsidRDefault="006C5265">
      <w:pPr>
        <w:rPr>
          <w:rFonts w:ascii="Times New Roman" w:hAnsi="Times New Roman" w:cs="Times New Roman"/>
          <w:sz w:val="24"/>
          <w:szCs w:val="24"/>
        </w:rPr>
      </w:pPr>
    </w:p>
    <w:p w:rsidR="00BF34A6" w:rsidRDefault="00BF34A6">
      <w:pPr>
        <w:rPr>
          <w:rFonts w:ascii="Times New Roman" w:hAnsi="Times New Roman" w:cs="Times New Roman"/>
          <w:sz w:val="24"/>
          <w:szCs w:val="24"/>
        </w:rPr>
      </w:pPr>
    </w:p>
    <w:p w:rsidR="00BF34A6" w:rsidRDefault="00BF34A6">
      <w:pPr>
        <w:rPr>
          <w:rFonts w:ascii="Times New Roman" w:hAnsi="Times New Roman" w:cs="Times New Roman"/>
          <w:sz w:val="24"/>
          <w:szCs w:val="24"/>
        </w:rPr>
      </w:pPr>
    </w:p>
    <w:p w:rsidR="00BF34A6" w:rsidRDefault="00BF34A6">
      <w:pPr>
        <w:rPr>
          <w:rFonts w:ascii="Times New Roman" w:hAnsi="Times New Roman" w:cs="Times New Roman"/>
          <w:sz w:val="24"/>
          <w:szCs w:val="24"/>
        </w:rPr>
      </w:pPr>
    </w:p>
    <w:p w:rsidR="00BF34A6" w:rsidRDefault="00BF34A6">
      <w:pPr>
        <w:rPr>
          <w:rFonts w:ascii="Times New Roman" w:hAnsi="Times New Roman" w:cs="Times New Roman"/>
          <w:sz w:val="24"/>
          <w:szCs w:val="24"/>
        </w:rPr>
      </w:pPr>
    </w:p>
    <w:p w:rsidR="0080352E" w:rsidRPr="002307E8" w:rsidRDefault="0080352E" w:rsidP="0080352E">
      <w:pPr>
        <w:shd w:val="clear" w:color="auto" w:fill="FFFFFF"/>
        <w:spacing w:before="100" w:beforeAutospacing="1" w:after="0" w:line="240" w:lineRule="auto"/>
        <w:jc w:val="center"/>
        <w:rPr>
          <w:rFonts w:ascii="yandex-sans" w:hAnsi="yandex-sans" w:cs="yandex-sans"/>
          <w:color w:val="000000"/>
          <w:sz w:val="23"/>
          <w:szCs w:val="23"/>
          <w:lang w:eastAsia="ru-RU"/>
        </w:rPr>
      </w:pPr>
      <w:r w:rsidRPr="002307E8">
        <w:rPr>
          <w:rFonts w:ascii="Times New Roman" w:hAnsi="Times New Roman" w:cs="Times New Roman"/>
          <w:b/>
          <w:bCs/>
          <w:color w:val="000000"/>
          <w:sz w:val="24"/>
          <w:szCs w:val="24"/>
          <w:lang w:eastAsia="ru-RU"/>
        </w:rPr>
        <w:t>1. Целевой раздел</w:t>
      </w:r>
    </w:p>
    <w:p w:rsidR="0080352E" w:rsidRPr="002307E8" w:rsidRDefault="0080352E" w:rsidP="0080352E">
      <w:pPr>
        <w:shd w:val="clear" w:color="auto" w:fill="FFFFFF"/>
        <w:spacing w:before="100" w:beforeAutospacing="1" w:after="0" w:line="240" w:lineRule="auto"/>
        <w:jc w:val="center"/>
        <w:rPr>
          <w:rFonts w:ascii="yandex-sans" w:hAnsi="yandex-sans" w:cs="yandex-sans"/>
          <w:color w:val="000000"/>
          <w:sz w:val="23"/>
          <w:szCs w:val="23"/>
          <w:lang w:eastAsia="ru-RU"/>
        </w:rPr>
      </w:pPr>
      <w:r w:rsidRPr="002307E8">
        <w:rPr>
          <w:rFonts w:ascii="Times New Roman" w:hAnsi="Times New Roman" w:cs="Times New Roman"/>
          <w:b/>
          <w:bCs/>
          <w:color w:val="000000"/>
          <w:sz w:val="24"/>
          <w:szCs w:val="24"/>
          <w:lang w:eastAsia="ru-RU"/>
        </w:rPr>
        <w:t>1.1. Пояснительная записка</w:t>
      </w:r>
    </w:p>
    <w:p w:rsidR="0080352E" w:rsidRPr="002307E8" w:rsidRDefault="0080352E" w:rsidP="0080352E">
      <w:pPr>
        <w:shd w:val="clear" w:color="auto" w:fill="FFFFFF"/>
        <w:spacing w:before="100" w:beforeAutospacing="1" w:after="0" w:line="240" w:lineRule="auto"/>
        <w:jc w:val="center"/>
        <w:rPr>
          <w:rFonts w:ascii="yandex-sans" w:hAnsi="yandex-sans" w:cs="yandex-sans"/>
          <w:color w:val="000000"/>
          <w:sz w:val="23"/>
          <w:szCs w:val="23"/>
          <w:lang w:eastAsia="ru-RU"/>
        </w:rPr>
      </w:pPr>
      <w:r w:rsidRPr="002307E8">
        <w:rPr>
          <w:rFonts w:ascii="Times New Roman" w:hAnsi="Times New Roman" w:cs="Times New Roman"/>
          <w:b/>
          <w:bCs/>
          <w:color w:val="000000"/>
          <w:sz w:val="24"/>
          <w:szCs w:val="24"/>
          <w:lang w:eastAsia="ru-RU"/>
        </w:rPr>
        <w:t>Информационная справка об образовательном учреждении</w:t>
      </w:r>
    </w:p>
    <w:p w:rsidR="0080352E" w:rsidRPr="002307E8" w:rsidRDefault="0080352E" w:rsidP="0080352E">
      <w:pPr>
        <w:widowControl w:val="0"/>
        <w:shd w:val="clear" w:color="auto" w:fill="FFFFFF"/>
        <w:autoSpaceDE w:val="0"/>
        <w:autoSpaceDN w:val="0"/>
        <w:adjustRightInd w:val="0"/>
        <w:spacing w:line="240" w:lineRule="auto"/>
        <w:ind w:right="-1"/>
        <w:rPr>
          <w:rFonts w:ascii="Times New Roman" w:hAnsi="Times New Roman" w:cs="Times New Roman"/>
          <w:sz w:val="24"/>
          <w:szCs w:val="24"/>
        </w:rPr>
      </w:pPr>
      <w:r w:rsidRPr="002307E8">
        <w:rPr>
          <w:rFonts w:ascii="Times New Roman" w:hAnsi="Times New Roman" w:cs="Times New Roman"/>
          <w:sz w:val="24"/>
          <w:szCs w:val="24"/>
        </w:rPr>
        <w:t xml:space="preserve">  МБОУ средняя общеобразовательная школа №1 города Зубцова основана в январе 1916 года. Учреждение с 1 января 2006 года является базовой, образовательный округ которой  составляют всего 6 школ: 2- городские, 4- сельские. </w:t>
      </w:r>
      <w:r w:rsidRPr="002307E8">
        <w:rPr>
          <w:rFonts w:ascii="Times New Roman" w:hAnsi="Times New Roman" w:cs="Times New Roman"/>
          <w:color w:val="000000"/>
          <w:sz w:val="24"/>
          <w:szCs w:val="24"/>
        </w:rPr>
        <w:t xml:space="preserve"> Начальные классы  </w:t>
      </w:r>
      <w:r w:rsidRPr="002307E8">
        <w:rPr>
          <w:rFonts w:ascii="Times New Roman" w:hAnsi="Times New Roman" w:cs="Times New Roman"/>
          <w:sz w:val="24"/>
          <w:szCs w:val="24"/>
        </w:rPr>
        <w:t>активно взаимодействуют с расположенными в</w:t>
      </w:r>
      <w:r w:rsidRPr="002307E8">
        <w:rPr>
          <w:rFonts w:ascii="Times New Roman" w:hAnsi="Times New Roman" w:cs="Times New Roman"/>
          <w:color w:val="000000"/>
          <w:sz w:val="24"/>
          <w:szCs w:val="24"/>
        </w:rPr>
        <w:t xml:space="preserve"> микрорайоне школы </w:t>
      </w:r>
      <w:r w:rsidRPr="002307E8">
        <w:rPr>
          <w:rFonts w:ascii="Times New Roman" w:hAnsi="Times New Roman" w:cs="Times New Roman"/>
          <w:sz w:val="24"/>
          <w:szCs w:val="24"/>
        </w:rPr>
        <w:t xml:space="preserve">Школой  искусств, Домом детского творчества,  Детской библиотекой, Детско-юношеской спортивной школой, краеведческим  музеем города Зубцова, что позволяет осуществлять сетевое взаимодействие, направленное на </w:t>
      </w:r>
      <w:r w:rsidRPr="002307E8">
        <w:rPr>
          <w:rFonts w:ascii="Times New Roman" w:hAnsi="Times New Roman" w:cs="Times New Roman"/>
          <w:color w:val="000000"/>
          <w:sz w:val="24"/>
          <w:szCs w:val="24"/>
        </w:rPr>
        <w:t>удовлетворение потребностей в дополнительном образовании,</w:t>
      </w:r>
      <w:r w:rsidRPr="002307E8">
        <w:rPr>
          <w:rFonts w:ascii="Times New Roman" w:hAnsi="Times New Roman" w:cs="Times New Roman"/>
          <w:sz w:val="24"/>
          <w:szCs w:val="24"/>
        </w:rPr>
        <w:t>сохранение</w:t>
      </w:r>
      <w:r w:rsidRPr="00447B0F">
        <w:rPr>
          <w:rFonts w:ascii="Times New Roman" w:hAnsi="Times New Roman" w:cs="Times New Roman"/>
          <w:sz w:val="24"/>
          <w:szCs w:val="24"/>
        </w:rPr>
        <w:t> </w:t>
      </w:r>
      <w:r w:rsidRPr="002307E8">
        <w:rPr>
          <w:rFonts w:ascii="Times New Roman" w:hAnsi="Times New Roman" w:cs="Times New Roman"/>
          <w:sz w:val="24"/>
          <w:szCs w:val="24"/>
        </w:rPr>
        <w:t xml:space="preserve"> единого образовательного пространства, поддержание культурных норм и ценностей.</w:t>
      </w:r>
    </w:p>
    <w:p w:rsidR="0080352E" w:rsidRPr="002307E8" w:rsidRDefault="0080352E" w:rsidP="0080352E">
      <w:pPr>
        <w:spacing w:line="240" w:lineRule="auto"/>
        <w:rPr>
          <w:rFonts w:ascii="Times New Roman" w:hAnsi="Times New Roman" w:cs="Times New Roman"/>
          <w:sz w:val="24"/>
          <w:szCs w:val="24"/>
          <w:lang w:eastAsia="ru-RU"/>
        </w:rPr>
      </w:pPr>
      <w:r w:rsidRPr="002307E8">
        <w:rPr>
          <w:rFonts w:ascii="Times New Roman" w:hAnsi="Times New Roman" w:cs="Times New Roman"/>
          <w:sz w:val="24"/>
          <w:szCs w:val="24"/>
          <w:lang w:eastAsia="ru-RU"/>
        </w:rPr>
        <w:t>В МБОУ на первой ступени обучения реализуется программа «Ш</w:t>
      </w:r>
      <w:r>
        <w:rPr>
          <w:rFonts w:ascii="Times New Roman" w:hAnsi="Times New Roman" w:cs="Times New Roman"/>
          <w:sz w:val="24"/>
          <w:szCs w:val="24"/>
          <w:lang w:eastAsia="ru-RU"/>
        </w:rPr>
        <w:t xml:space="preserve">кола России». В школе открыты 12 начальных классов, </w:t>
      </w:r>
      <w:r w:rsidRPr="002307E8">
        <w:rPr>
          <w:rFonts w:ascii="Times New Roman" w:hAnsi="Times New Roman" w:cs="Times New Roman"/>
          <w:sz w:val="24"/>
          <w:szCs w:val="24"/>
          <w:lang w:eastAsia="ru-RU"/>
        </w:rPr>
        <w:t xml:space="preserve">5 ГПД. </w:t>
      </w:r>
      <w:r>
        <w:rPr>
          <w:rFonts w:ascii="Times New Roman" w:hAnsi="Times New Roman" w:cs="Times New Roman"/>
          <w:sz w:val="24"/>
          <w:szCs w:val="24"/>
        </w:rPr>
        <w:t>Школа работает  в режиме 5-дневной рабочей недели</w:t>
      </w:r>
      <w:r w:rsidRPr="002307E8">
        <w:rPr>
          <w:rFonts w:ascii="Times New Roman" w:hAnsi="Times New Roman" w:cs="Times New Roman"/>
          <w:sz w:val="24"/>
          <w:szCs w:val="24"/>
        </w:rPr>
        <w:t>. Образовательный процесс начальной сту</w:t>
      </w:r>
      <w:r>
        <w:rPr>
          <w:rFonts w:ascii="Times New Roman" w:hAnsi="Times New Roman" w:cs="Times New Roman"/>
          <w:sz w:val="24"/>
          <w:szCs w:val="24"/>
        </w:rPr>
        <w:t>пени образования осуществляют 13</w:t>
      </w:r>
      <w:r w:rsidRPr="002307E8">
        <w:rPr>
          <w:rFonts w:ascii="Times New Roman" w:hAnsi="Times New Roman" w:cs="Times New Roman"/>
          <w:sz w:val="24"/>
          <w:szCs w:val="24"/>
        </w:rPr>
        <w:t xml:space="preserve"> педагогов начальных классов,1 учитель английского языка,2учителя физкультуры, 1 учитель музыки, 1 учитель ритмики, 1 социальный педагог, 1 воспитатель ГПД, 1 психолог. </w:t>
      </w:r>
    </w:p>
    <w:p w:rsidR="0080352E" w:rsidRPr="002307E8" w:rsidRDefault="0080352E" w:rsidP="0080352E">
      <w:pPr>
        <w:ind w:right="-1"/>
        <w:rPr>
          <w:rFonts w:ascii="Times New Roman" w:hAnsi="Times New Roman" w:cs="Times New Roman"/>
          <w:sz w:val="24"/>
          <w:szCs w:val="24"/>
        </w:rPr>
      </w:pPr>
      <w:r w:rsidRPr="002307E8">
        <w:rPr>
          <w:rFonts w:ascii="Times New Roman" w:hAnsi="Times New Roman" w:cs="Times New Roman"/>
          <w:sz w:val="24"/>
          <w:szCs w:val="24"/>
        </w:rPr>
        <w:t xml:space="preserve">    В школе созданы условия для работы и полноценного образовательного процесса. Имеется 13  кабинетов начальных классов,2 спортивных зала, спортивная площадка, библиотека, информационный центр школы (ИЦШ), медицинский кабинет, стоматологический кабинет,  столовая, кабинет Здоровья для проведения профилактических и оздоровительных мероприятий, школьный музей Боевой славы, 2 компьютерных класса.</w:t>
      </w:r>
    </w:p>
    <w:p w:rsidR="0080352E" w:rsidRPr="002307E8" w:rsidRDefault="0080352E" w:rsidP="0080352E">
      <w:pPr>
        <w:ind w:firstLine="567"/>
        <w:rPr>
          <w:rFonts w:ascii="Times New Roman" w:hAnsi="Times New Roman" w:cs="Times New Roman"/>
          <w:sz w:val="24"/>
          <w:szCs w:val="24"/>
          <w:lang w:eastAsia="ru-RU"/>
        </w:rPr>
      </w:pPr>
      <w:r w:rsidRPr="00447B0F">
        <w:rPr>
          <w:rFonts w:ascii="Times New Roman" w:hAnsi="Times New Roman" w:cs="Times New Roman"/>
          <w:sz w:val="24"/>
          <w:szCs w:val="24"/>
          <w:lang w:eastAsia="ru-RU"/>
        </w:rPr>
        <w:t>  </w:t>
      </w:r>
      <w:r w:rsidRPr="002307E8">
        <w:rPr>
          <w:rFonts w:ascii="Times New Roman" w:hAnsi="Times New Roman" w:cs="Times New Roman"/>
          <w:sz w:val="24"/>
          <w:szCs w:val="24"/>
          <w:lang w:eastAsia="ru-RU"/>
        </w:rPr>
        <w:t>Школа, организуя процесс обучения и воспитания обучающихся, стремится к тому, чтобы сделать его как можно более эффективным. Педагоги, равно как и родители, заинтересованы в том, чтобы школьники не только получали предметные знания и умения, но и научились жить в обществе, адаптироваться в нём, достигать социального успеха.</w:t>
      </w:r>
    </w:p>
    <w:p w:rsidR="0080352E" w:rsidRPr="002307E8" w:rsidRDefault="0080352E" w:rsidP="0080352E">
      <w:pPr>
        <w:autoSpaceDE w:val="0"/>
        <w:autoSpaceDN w:val="0"/>
        <w:adjustRightInd w:val="0"/>
        <w:ind w:right="-1" w:firstLine="283"/>
        <w:rPr>
          <w:rFonts w:ascii="Times New Roman" w:hAnsi="Times New Roman" w:cs="Times New Roman"/>
          <w:sz w:val="24"/>
          <w:szCs w:val="24"/>
        </w:rPr>
      </w:pPr>
      <w:r w:rsidRPr="002307E8">
        <w:rPr>
          <w:rFonts w:ascii="Times New Roman" w:hAnsi="Times New Roman" w:cs="Times New Roman"/>
          <w:sz w:val="24"/>
          <w:szCs w:val="24"/>
        </w:rPr>
        <w:t>С 1 сентября 2017 года в школе введено инклюзивное обучение.                                                              Права и обязанности родителей (законных представителей) обучающихся в части, касающейся участия в формировании и обеспечении освоения детьми адаптированной основной образовательной программы начального общего образования, закрепляются в заключённом между ними и школой договоре.</w:t>
      </w:r>
    </w:p>
    <w:p w:rsidR="0080352E" w:rsidRPr="002307E8" w:rsidRDefault="0080352E" w:rsidP="0080352E">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b/>
          <w:bCs/>
          <w:color w:val="000000"/>
          <w:sz w:val="24"/>
          <w:szCs w:val="24"/>
          <w:lang w:eastAsia="ru-RU"/>
        </w:rPr>
        <w:t>Разработчики программы</w:t>
      </w:r>
      <w:r w:rsidRPr="002307E8">
        <w:rPr>
          <w:rFonts w:ascii="Times New Roman" w:hAnsi="Times New Roman" w:cs="Times New Roman"/>
          <w:b/>
          <w:bCs/>
          <w:i/>
          <w:iCs/>
          <w:color w:val="000000"/>
          <w:sz w:val="24"/>
          <w:szCs w:val="24"/>
          <w:lang w:eastAsia="ru-RU"/>
        </w:rPr>
        <w:t>:</w:t>
      </w:r>
      <w:r w:rsidRPr="000D4CE8">
        <w:rPr>
          <w:rFonts w:ascii="Times New Roman" w:hAnsi="Times New Roman" w:cs="Times New Roman"/>
          <w:b/>
          <w:bCs/>
          <w:i/>
          <w:iCs/>
          <w:color w:val="000000"/>
          <w:sz w:val="24"/>
          <w:szCs w:val="24"/>
          <w:lang w:eastAsia="ru-RU"/>
        </w:rPr>
        <w:t> </w:t>
      </w:r>
      <w:r w:rsidRPr="002307E8">
        <w:rPr>
          <w:rFonts w:ascii="Times New Roman" w:hAnsi="Times New Roman" w:cs="Times New Roman"/>
          <w:color w:val="000000"/>
          <w:sz w:val="24"/>
          <w:szCs w:val="24"/>
          <w:lang w:eastAsia="ru-RU"/>
        </w:rPr>
        <w:t>педагогический коллектив учителей начальных классов МБОУ СОШ № 1, родительская общественность.</w:t>
      </w:r>
    </w:p>
    <w:p w:rsidR="0080352E" w:rsidRPr="002307E8" w:rsidRDefault="0080352E" w:rsidP="0080352E">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b/>
          <w:bCs/>
          <w:color w:val="000000"/>
          <w:sz w:val="24"/>
          <w:szCs w:val="24"/>
          <w:lang w:eastAsia="ru-RU"/>
        </w:rPr>
        <w:t>Адаптированная основная образовательная программа начального общего образования (АООП НОО) разработана в соответствии</w:t>
      </w:r>
    </w:p>
    <w:p w:rsidR="0080352E" w:rsidRPr="002307E8" w:rsidRDefault="0080352E" w:rsidP="0080352E">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2307E8">
        <w:rPr>
          <w:rFonts w:ascii="Times New Roman" w:hAnsi="Times New Roman" w:cs="Times New Roman"/>
          <w:color w:val="000000"/>
          <w:sz w:val="24"/>
          <w:szCs w:val="24"/>
          <w:lang w:eastAsia="ru-RU"/>
        </w:rPr>
        <w:t xml:space="preserve">Федеральный закон от 29.12.2012 </w:t>
      </w:r>
      <w:r w:rsidRPr="000D4CE8">
        <w:rPr>
          <w:rFonts w:ascii="Times New Roman" w:hAnsi="Times New Roman" w:cs="Times New Roman"/>
          <w:color w:val="000000"/>
          <w:sz w:val="24"/>
          <w:szCs w:val="24"/>
          <w:lang w:eastAsia="ru-RU"/>
        </w:rPr>
        <w:t>N</w:t>
      </w:r>
      <w:r w:rsidRPr="002307E8">
        <w:rPr>
          <w:rFonts w:ascii="Times New Roman" w:hAnsi="Times New Roman" w:cs="Times New Roman"/>
          <w:color w:val="000000"/>
          <w:sz w:val="24"/>
          <w:szCs w:val="24"/>
          <w:lang w:eastAsia="ru-RU"/>
        </w:rPr>
        <w:t xml:space="preserve"> 273-ФЗ (ред. от 23.07.2013) "Об образовании в Российской Федерации"</w:t>
      </w:r>
    </w:p>
    <w:p w:rsidR="0080352E" w:rsidRPr="002307E8" w:rsidRDefault="0080352E" w:rsidP="0080352E">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2307E8">
        <w:rPr>
          <w:rFonts w:ascii="Times New Roman" w:hAnsi="Times New Roman" w:cs="Times New Roman"/>
          <w:color w:val="000000"/>
          <w:sz w:val="24"/>
          <w:szCs w:val="24"/>
          <w:lang w:eastAsia="ru-RU"/>
        </w:rPr>
        <w:t>Концепция Федерального государственного образовательного стандарта для обучающихся с ограниченными возможностями здоровья</w:t>
      </w:r>
    </w:p>
    <w:p w:rsidR="0080352E" w:rsidRPr="002307E8" w:rsidRDefault="0080352E" w:rsidP="0080352E">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2307E8">
        <w:rPr>
          <w:rFonts w:ascii="Times New Roman" w:hAnsi="Times New Roman" w:cs="Times New Roman"/>
          <w:color w:val="000000"/>
          <w:sz w:val="24"/>
          <w:szCs w:val="24"/>
          <w:lang w:eastAsia="ru-RU"/>
        </w:rPr>
        <w:t>Приказ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80352E" w:rsidRPr="002307E8" w:rsidRDefault="0080352E" w:rsidP="0080352E">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2307E8">
        <w:rPr>
          <w:rFonts w:ascii="Times New Roman" w:hAnsi="Times New Roman" w:cs="Times New Roman"/>
          <w:color w:val="000000"/>
          <w:sz w:val="24"/>
          <w:szCs w:val="24"/>
          <w:lang w:eastAsia="ru-RU"/>
        </w:rPr>
        <w:t>Проекты адаптированных основных общеобразовательных программ в редакции от 30.03.2015</w:t>
      </w:r>
    </w:p>
    <w:p w:rsidR="0080352E" w:rsidRPr="002307E8" w:rsidRDefault="0080352E" w:rsidP="0080352E">
      <w:pPr>
        <w:shd w:val="clear" w:color="auto" w:fill="FFFFFF"/>
        <w:spacing w:before="100" w:beforeAutospacing="1" w:after="0" w:line="240" w:lineRule="auto"/>
        <w:ind w:left="720" w:right="14"/>
        <w:rPr>
          <w:rFonts w:ascii="yandex-sans" w:hAnsi="yandex-sans" w:cs="yandex-sans"/>
          <w:color w:val="000000"/>
          <w:sz w:val="23"/>
          <w:szCs w:val="23"/>
          <w:lang w:eastAsia="ru-RU"/>
        </w:rPr>
      </w:pPr>
    </w:p>
    <w:p w:rsidR="0080352E" w:rsidRPr="002307E8" w:rsidRDefault="0080352E" w:rsidP="0080352E">
      <w:pPr>
        <w:shd w:val="clear" w:color="auto" w:fill="FFFFFF"/>
        <w:spacing w:before="100" w:beforeAutospacing="1" w:after="0" w:line="240" w:lineRule="auto"/>
        <w:ind w:left="720" w:right="14"/>
        <w:rPr>
          <w:rFonts w:ascii="yandex-sans" w:hAnsi="yandex-sans" w:cs="yandex-sans"/>
          <w:color w:val="000000"/>
          <w:sz w:val="23"/>
          <w:szCs w:val="23"/>
          <w:lang w:eastAsia="ru-RU"/>
        </w:rPr>
      </w:pPr>
      <w:r w:rsidRPr="002307E8">
        <w:rPr>
          <w:rFonts w:ascii="Times New Roman" w:hAnsi="Times New Roman" w:cs="Times New Roman"/>
          <w:b/>
          <w:bCs/>
          <w:color w:val="000000"/>
          <w:sz w:val="24"/>
          <w:szCs w:val="24"/>
          <w:lang w:eastAsia="ru-RU"/>
        </w:rPr>
        <w:t>Назначение адаптированной</w:t>
      </w:r>
      <w:r w:rsidRPr="000D4CE8">
        <w:rPr>
          <w:rFonts w:ascii="Times New Roman" w:hAnsi="Times New Roman" w:cs="Times New Roman"/>
          <w:b/>
          <w:bCs/>
          <w:color w:val="000000"/>
          <w:sz w:val="24"/>
          <w:szCs w:val="24"/>
          <w:lang w:eastAsia="ru-RU"/>
        </w:rPr>
        <w:t> </w:t>
      </w:r>
      <w:r w:rsidRPr="002307E8">
        <w:rPr>
          <w:rFonts w:ascii="Times New Roman" w:hAnsi="Times New Roman" w:cs="Times New Roman"/>
          <w:b/>
          <w:bCs/>
          <w:color w:val="000000"/>
          <w:sz w:val="24"/>
          <w:szCs w:val="24"/>
          <w:lang w:eastAsia="ru-RU"/>
        </w:rPr>
        <w:t>основной образовательной</w:t>
      </w:r>
      <w:r w:rsidRPr="000D4CE8">
        <w:rPr>
          <w:rFonts w:ascii="Times New Roman" w:hAnsi="Times New Roman" w:cs="Times New Roman"/>
          <w:b/>
          <w:bCs/>
          <w:color w:val="000000"/>
          <w:sz w:val="24"/>
          <w:szCs w:val="24"/>
          <w:lang w:eastAsia="ru-RU"/>
        </w:rPr>
        <w:t> </w:t>
      </w:r>
      <w:r w:rsidRPr="002307E8">
        <w:rPr>
          <w:rFonts w:ascii="Times New Roman" w:hAnsi="Times New Roman" w:cs="Times New Roman"/>
          <w:b/>
          <w:bCs/>
          <w:color w:val="000000"/>
          <w:sz w:val="24"/>
          <w:szCs w:val="24"/>
          <w:lang w:eastAsia="ru-RU"/>
        </w:rPr>
        <w:t>программы</w:t>
      </w:r>
    </w:p>
    <w:p w:rsidR="0080352E" w:rsidRPr="002307E8" w:rsidRDefault="0080352E" w:rsidP="0080352E">
      <w:pPr>
        <w:shd w:val="clear" w:color="auto" w:fill="FFFFFF"/>
        <w:spacing w:before="100" w:beforeAutospacing="1" w:after="0" w:line="240" w:lineRule="auto"/>
        <w:rPr>
          <w:rFonts w:ascii="yandex-sans" w:hAnsi="yandex-sans" w:cs="yandex-sans"/>
          <w:color w:val="000000"/>
          <w:sz w:val="23"/>
          <w:szCs w:val="23"/>
          <w:lang w:eastAsia="ru-RU"/>
        </w:rPr>
      </w:pPr>
      <w:r w:rsidRPr="002307E8">
        <w:rPr>
          <w:rFonts w:ascii="Times New Roman" w:hAnsi="Times New Roman" w:cs="Times New Roman"/>
          <w:color w:val="000000"/>
          <w:sz w:val="23"/>
          <w:szCs w:val="23"/>
          <w:lang w:eastAsia="ru-RU"/>
        </w:rPr>
        <w:t xml:space="preserve">Адаптированная основная образовательная программа является нормативным документом, определяющим цели и ценности образования в МБОУ СОШ№ </w:t>
      </w:r>
      <w:smartTag w:uri="urn:schemas-microsoft-com:office:smarttags" w:element="metricconverter">
        <w:smartTagPr>
          <w:attr w:name="ProductID" w:val="1 г"/>
        </w:smartTagPr>
        <w:r w:rsidRPr="002307E8">
          <w:rPr>
            <w:rFonts w:ascii="Times New Roman" w:hAnsi="Times New Roman" w:cs="Times New Roman"/>
            <w:color w:val="000000"/>
            <w:sz w:val="23"/>
            <w:szCs w:val="23"/>
            <w:lang w:eastAsia="ru-RU"/>
          </w:rPr>
          <w:t>1 г</w:t>
        </w:r>
      </w:smartTag>
      <w:r w:rsidRPr="002307E8">
        <w:rPr>
          <w:rFonts w:ascii="Times New Roman" w:hAnsi="Times New Roman" w:cs="Times New Roman"/>
          <w:color w:val="000000"/>
          <w:sz w:val="23"/>
          <w:szCs w:val="23"/>
          <w:lang w:eastAsia="ru-RU"/>
        </w:rPr>
        <w:t xml:space="preserve">. Зубцова для детей с ОВЗ,  характеризующим содержание образования, особенности организации образовательного процесса, учитывающим образовательные потребности, возможности и особенности развития учащихся в условиях введения федерального государственного образовательного стандарта образования обучающихся </w:t>
      </w:r>
      <w:r>
        <w:rPr>
          <w:rFonts w:ascii="Times New Roman" w:hAnsi="Times New Roman" w:cs="Times New Roman"/>
          <w:color w:val="000000"/>
          <w:sz w:val="23"/>
          <w:szCs w:val="23"/>
          <w:lang w:eastAsia="ru-RU"/>
        </w:rPr>
        <w:t xml:space="preserve"> с ОВЗ</w:t>
      </w:r>
    </w:p>
    <w:p w:rsidR="006C5265" w:rsidRPr="00BF34A6" w:rsidRDefault="006C5265">
      <w:pPr>
        <w:rPr>
          <w:rFonts w:ascii="Times New Roman" w:hAnsi="Times New Roman" w:cs="Times New Roman"/>
          <w:sz w:val="24"/>
          <w:szCs w:val="24"/>
        </w:rPr>
      </w:pPr>
      <w:r w:rsidRPr="00BF34A6">
        <w:rPr>
          <w:rFonts w:ascii="Times New Roman" w:hAnsi="Times New Roman" w:cs="Times New Roman"/>
          <w:sz w:val="24"/>
          <w:szCs w:val="24"/>
        </w:rPr>
        <w:t>АООП НОО (вариант 5.1) предусматривает создание специальных условий обучения и воспитания, позволяющих учитывать особые образовательные потребности, особенности психофизического развития, индивидуальные возможности, обеспечивает коррекцию нарушения развития и социальную адаптацию обучающихся с ТНР.</w:t>
      </w:r>
    </w:p>
    <w:p w:rsidR="006C5265" w:rsidRPr="00BF34A6" w:rsidRDefault="006C5265">
      <w:pPr>
        <w:rPr>
          <w:rFonts w:ascii="Times New Roman" w:hAnsi="Times New Roman" w:cs="Times New Roman"/>
          <w:sz w:val="24"/>
          <w:szCs w:val="24"/>
        </w:rPr>
      </w:pPr>
      <w:r w:rsidRPr="00BF34A6">
        <w:rPr>
          <w:rFonts w:ascii="Times New Roman" w:hAnsi="Times New Roman" w:cs="Times New Roman"/>
          <w:sz w:val="24"/>
          <w:szCs w:val="24"/>
        </w:rPr>
        <w:t xml:space="preserve"> Цель АООП НОО (вариант 5.1): формирование у обучающихся с ТНР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и обществе духовно-нравственными и социокультурными ценностями.</w:t>
      </w:r>
    </w:p>
    <w:p w:rsidR="0080352E" w:rsidRDefault="006C5265">
      <w:pPr>
        <w:rPr>
          <w:rFonts w:ascii="Times New Roman" w:hAnsi="Times New Roman" w:cs="Times New Roman"/>
          <w:sz w:val="24"/>
          <w:szCs w:val="24"/>
        </w:rPr>
      </w:pPr>
      <w:r w:rsidRPr="00BF34A6">
        <w:rPr>
          <w:rFonts w:ascii="Times New Roman" w:hAnsi="Times New Roman" w:cs="Times New Roman"/>
          <w:sz w:val="24"/>
          <w:szCs w:val="24"/>
        </w:rPr>
        <w:t>Задачи</w:t>
      </w:r>
      <w:r w:rsidR="0080352E">
        <w:rPr>
          <w:rFonts w:ascii="Times New Roman" w:hAnsi="Times New Roman" w:cs="Times New Roman"/>
          <w:sz w:val="24"/>
          <w:szCs w:val="24"/>
        </w:rPr>
        <w:t>, реализуемые при получении НОО</w:t>
      </w:r>
    </w:p>
    <w:p w:rsidR="006C5265" w:rsidRPr="00BF34A6" w:rsidRDefault="006C5265">
      <w:pPr>
        <w:rPr>
          <w:rFonts w:ascii="Times New Roman" w:hAnsi="Times New Roman" w:cs="Times New Roman"/>
          <w:sz w:val="24"/>
          <w:szCs w:val="24"/>
        </w:rPr>
      </w:pPr>
      <w:r w:rsidRPr="00BF34A6">
        <w:rPr>
          <w:rFonts w:ascii="Times New Roman" w:hAnsi="Times New Roman" w:cs="Times New Roman"/>
          <w:sz w:val="24"/>
          <w:szCs w:val="24"/>
        </w:rPr>
        <w:t xml:space="preserve"> − становление основ гражданской идентичности и мировоззрения обучающихся;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формирование желания и основ умения учиться, способности к организации своей деятельности, выявление и развитие возможностей и способностей обучающихся с учетом их индивидуальных особенностей;</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создание условий для охраны и укрепления физического, психического здоровья обучающихся, формирование ценностей здорового образа жизни и регуляция своего поведения в соответствии с</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ними;</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формирование опыта этически и экологически обоснованного поведения в природной и социальной среде, ценностного отношения к человеку, к природе, к миру, к знаниям, обучение навыкам общения и сотрудничества;</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обеспечение преемственности начального общего и основного общего образования. Помимо реализации общих задач НОО АООП НОО (вариант 5.1) предусматривает решение специальных задач:</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своевременное выявление обучающихся с трудностями в обучении;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определение особых образовательных потребностей обучающихся, обусловленных уровнем их речевого развития;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определение особенностей организации образовательной деятельности для категории обучающихся в соответствии с индивидуальными особенностями, структурой речевого нарушения развития и степенью его выраженности;</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коррекция индивидуальных недостатков речевого развития, нормализация и совершенствование учебной деятельности, формирование общих способностей к учению; − осуществление индивидуально ориентированной психолого-медико-педагогической помощи обучающимся с учётом психофизического и речевого развития и индивидуальных возможностей (в соответствии с рекомендациями психолого-медико-педагогической комиссии (далее − ПМПК);</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реализация системы мероприятий по социальной адаптации обучающихся;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оказание консультативной и методической помощи родителям (законным представителям) обучающихся.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В основу формирования АООП НОО (вариант 5.1) положены следующие принципы:</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общедоступность образования, адаптивность системы образования к уровням и особенностям развития и подготовки обучающихся;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учет типологических и индивидуальных образовательных потребностей обучающихся;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коррекционная направленность образовательной деятельности;</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развивающая направленность образовательной деятельности, развитие личности и расширение его «зоны ближайшего развития» с учетом особых образовательных потребностей обучающегося; − онтогенетический принцип;</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принцип комплексного подхода, использования в полном объеме реабилитационного потенциала с целью обеспечения образовательных и социальных потребностей обучающихся;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принцип преемственности;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принцип целостности содержания образования (в основе содержания образования не понятие предмета, а понятие предметной области);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принцип направленности на формирование деятельности, обеспечивает возможность овладения обучающимися с ТНР всеми видами доступной им деятельности, способами и приемами познавательной и учебной деятельности, коммуникативной деятельности и нормативным поведением;</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принцип сотрудничества с семьёй.</w:t>
      </w:r>
    </w:p>
    <w:p w:rsidR="006C5265" w:rsidRPr="00BF34A6" w:rsidRDefault="006C5265" w:rsidP="006C5265">
      <w:pPr>
        <w:rPr>
          <w:rFonts w:ascii="Times New Roman" w:hAnsi="Times New Roman" w:cs="Times New Roman"/>
          <w:sz w:val="24"/>
          <w:szCs w:val="24"/>
        </w:rPr>
      </w:pPr>
      <w:r w:rsidRPr="0080352E">
        <w:rPr>
          <w:rFonts w:ascii="Times New Roman" w:hAnsi="Times New Roman" w:cs="Times New Roman"/>
          <w:b/>
          <w:sz w:val="24"/>
          <w:szCs w:val="24"/>
        </w:rPr>
        <w:t>Психолого-педагогическая характеристика обучающихся с ТНР</w:t>
      </w:r>
      <w:r w:rsidRPr="00BF34A6">
        <w:rPr>
          <w:rFonts w:ascii="Times New Roman" w:hAnsi="Times New Roman" w:cs="Times New Roman"/>
          <w:sz w:val="24"/>
          <w:szCs w:val="24"/>
        </w:rPr>
        <w:t xml:space="preserve">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У детей наблюдается нарушение процесса формирования произносительной системы родного языка вследствие дефектов восприятия и произношения фонем. Отмечается незаконченность процессов формирования артикулирования и восприятия звуков, отличающихся тонкими акустико-артикуляторными признаками: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 Определяющим признаком является пониженная способность к дифференциации звуков, что негативно влияет на овладение звуковым анализом. ФН характеризуется нарушением формирования фонетической стороны речи (искажение звуков, звукослоговой структуры слова, просодические нарушения), либо нарушением формирования отдельных компонентов фонетического строя речи (звукопроизношения или звукопроизношения и звукослоговой структуры слова). Такие обучающиеся хуже, чем их сверстники запоминают речевой материал, с большим количеством ошибок выполняют задания, связанные с активной речевой деятельностью. Обучающиеся с общим недоразвитием речи, характеризуются остаточными явлениями недоразвития лексико-грамматических и фонетико-фонематических компонентов языковой системы. У таких обучающихся не отмечается выраженных нарушений звукопроизношения. Нарушения звукослоговой структуры слова проявляются в различных вариантах искажения его звуконаполняемости как на уровне отдельного слога, так и слова.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 незакончившегося процесса фонемообразования. У обучающихся обнаруживаются отдельные нарушения смысловой стороны речи. Лексические ошибки проявляются в замене слов, близких по ситуации, по значению, в смешении признаков. Обучающиеся плохо справляются с установлением синонимических и антонимических отношений, особенно на материале слов с абстрактным значением. Недостаточность лексического строя речи проявляется в специфических словообразовательных ошибках. Правильно образуя слова, наиболее употребляемые в речевой практике, они по-прежнему затрудняются в продуцировании более редких, менее частотных вариантов. Недоразвитие словообразовательных процессов, проявляющееся преимущественно 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 их состава, что впоследствии сказывается на качестве овладения программой по русскому языку. 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 В грамматическом оформлении речи часто встречаются ошибки в употреблении грамматических форм слова. Особую сложность для обучающихся представляют конструкции с придаточными предложениями, что выражается в пропуске, замене союзов, инверсии. Лексико-грамматические средства языка у обучающихся сформированы неодинаково. С одной стороны,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речи. 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 При рассказывании о событиях из своей жизни, составлении рассказов на свободную тему с элементами творчества используются, в основном, простые малоинформативные предложения. 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 базовых высших психических функций, обеспечивающих процессы чтения и письма в норме.</w:t>
      </w:r>
    </w:p>
    <w:p w:rsidR="006C5265" w:rsidRPr="00BF34A6" w:rsidRDefault="006C5265" w:rsidP="006C5265">
      <w:pPr>
        <w:rPr>
          <w:rFonts w:ascii="Times New Roman" w:hAnsi="Times New Roman" w:cs="Times New Roman"/>
          <w:sz w:val="24"/>
          <w:szCs w:val="24"/>
        </w:rPr>
      </w:pPr>
      <w:r w:rsidRPr="0080352E">
        <w:rPr>
          <w:rFonts w:ascii="Times New Roman" w:hAnsi="Times New Roman" w:cs="Times New Roman"/>
          <w:b/>
          <w:sz w:val="24"/>
          <w:szCs w:val="24"/>
        </w:rPr>
        <w:t>В основу реализации АООП НОО (вариант 5.1) заложены дифференцированный и деятельностный и системный подходы</w:t>
      </w:r>
      <w:r w:rsidRPr="00BF34A6">
        <w:rPr>
          <w:rFonts w:ascii="Times New Roman" w:hAnsi="Times New Roman" w:cs="Times New Roman"/>
          <w:sz w:val="24"/>
          <w:szCs w:val="24"/>
        </w:rPr>
        <w:t xml:space="preserve">. Деятельностный подход обеспечивает создание условий для общекультурного и личностного развития на основе формирования универсальных учебных действий, успешного усвоения системы научных знаний, умений и навыков, позволяющих продолжить образование на следующей ступени, социальной компетенции, составляющей основу социальной успешности. Системный подход обеспечивает воздействие на все компоненты речи при освоении содержания предметных областей, формирование речевого взаимодействия в единстве познавательной, регулятивной, контрольно-оценочной и других функций. Дифференцированный подход предполагает учет особых образовательных потребностей обучающихся с ТНР. Выделяют общие образовательные потребности для всех обучающихся с ОВЗ и особые для обучающихся с ТНР. К </w:t>
      </w:r>
      <w:r w:rsidRPr="0080352E">
        <w:rPr>
          <w:rFonts w:ascii="Times New Roman" w:hAnsi="Times New Roman" w:cs="Times New Roman"/>
          <w:b/>
          <w:sz w:val="24"/>
          <w:szCs w:val="24"/>
        </w:rPr>
        <w:t>общим образовательным потребностям</w:t>
      </w:r>
      <w:r w:rsidRPr="00BF34A6">
        <w:rPr>
          <w:rFonts w:ascii="Times New Roman" w:hAnsi="Times New Roman" w:cs="Times New Roman"/>
          <w:sz w:val="24"/>
          <w:szCs w:val="24"/>
        </w:rPr>
        <w:t xml:space="preserve"> разных категорий обучающихся с ОВЗ относятся: − получение специальной помощи средствами образования сразу же после выявления первичного нарушения развития;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получение НОО в условиях адекватного образовательным потребностям обучающегося и степени выраженности его речевого недоразвития;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психологическое сопровождение, оптимизирующее взаимодействие ребенка с педагогами и с учениками;</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психологическое сопровождение, направленное на установление взаимодействия школы и семьи.</w:t>
      </w:r>
    </w:p>
    <w:p w:rsidR="006C5265" w:rsidRPr="00BF34A6" w:rsidRDefault="006C5265" w:rsidP="006C5265">
      <w:pPr>
        <w:rPr>
          <w:rFonts w:ascii="Times New Roman" w:hAnsi="Times New Roman" w:cs="Times New Roman"/>
          <w:sz w:val="24"/>
          <w:szCs w:val="24"/>
        </w:rPr>
      </w:pPr>
      <w:r w:rsidRPr="0080352E">
        <w:rPr>
          <w:rFonts w:ascii="Times New Roman" w:hAnsi="Times New Roman" w:cs="Times New Roman"/>
          <w:b/>
          <w:sz w:val="24"/>
          <w:szCs w:val="24"/>
        </w:rPr>
        <w:t>Особые образовательные потребности обучающихся с ТНР</w:t>
      </w:r>
      <w:r w:rsidRPr="00BF34A6">
        <w:rPr>
          <w:rFonts w:ascii="Times New Roman" w:hAnsi="Times New Roman" w:cs="Times New Roman"/>
          <w:sz w:val="24"/>
          <w:szCs w:val="24"/>
        </w:rPr>
        <w:t>:</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выявление в максимально раннем периоде обучения детей группы риска (при необходимости совместно со специалистами медицинского профиля) и назначение логопедической помощи на этапе обнаружения первых признаков отклонения речевого развития;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осуществление коррекционно-развивающего процесса через содержание предметных и коррекционно-развивающей областей, специальных курсов, в процессе логопедической работы (индивидуальной/подгрупповой);</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создание условий, нормализующих/компенсирующих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 </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обеспечение при необходимости взаимосвязь с медицинскими организациями для получения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r w:rsidR="0080352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возможность адаптации основной общеобразовательной программы при изучении содержания учебных предметов по всем предметным областям с учетом необходимости коррекции речевых нарушений и оптимизации коммуникативных навыков обучающихся; − 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индивидуальный темп обучения и продвижения в образовательном пространстве для разных категорий обучающихся с ТНР;</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постоянный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дефекта;</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возможность обучаться на дому и/или дистанционно при наличии медицинских показаний;</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психолого-педагогическое сопровождение семьи с целью ее активного включения в коррекционно-развивающую работу с ребенком; организация партнерских отношений с родителями.</w:t>
      </w:r>
    </w:p>
    <w:p w:rsidR="006C5265" w:rsidRPr="00BF34A6" w:rsidRDefault="006C5265" w:rsidP="006C5265">
      <w:pPr>
        <w:rPr>
          <w:rFonts w:ascii="Times New Roman" w:hAnsi="Times New Roman" w:cs="Times New Roman"/>
          <w:sz w:val="24"/>
          <w:szCs w:val="24"/>
        </w:rPr>
      </w:pPr>
      <w:r w:rsidRPr="00BF34A6">
        <w:rPr>
          <w:rFonts w:ascii="Times New Roman" w:hAnsi="Times New Roman" w:cs="Times New Roman"/>
          <w:b/>
          <w:sz w:val="24"/>
          <w:szCs w:val="24"/>
        </w:rPr>
        <w:t>2. Планируемые результаты освоения обучающимися АООП НОО (вариант 5.1</w:t>
      </w:r>
      <w:r w:rsidRPr="00BF34A6">
        <w:rPr>
          <w:rFonts w:ascii="Times New Roman" w:hAnsi="Times New Roman" w:cs="Times New Roman"/>
          <w:sz w:val="24"/>
          <w:szCs w:val="24"/>
        </w:rPr>
        <w:t xml:space="preserve">) </w:t>
      </w:r>
    </w:p>
    <w:p w:rsidR="006C5265" w:rsidRPr="00BF34A6" w:rsidRDefault="006C5265" w:rsidP="006C5265">
      <w:pPr>
        <w:rPr>
          <w:rFonts w:ascii="Times New Roman" w:hAnsi="Times New Roman" w:cs="Times New Roman"/>
          <w:sz w:val="24"/>
          <w:szCs w:val="24"/>
        </w:rPr>
      </w:pPr>
      <w:r w:rsidRPr="00BF34A6">
        <w:rPr>
          <w:rFonts w:ascii="Times New Roman" w:hAnsi="Times New Roman" w:cs="Times New Roman"/>
          <w:sz w:val="24"/>
          <w:szCs w:val="24"/>
        </w:rPr>
        <w:t>Общая характеристика планируемых результатов освоения АООП НОО (вариант 5.1) соот</w:t>
      </w:r>
      <w:r w:rsidR="004E3DE0">
        <w:rPr>
          <w:rFonts w:ascii="Times New Roman" w:hAnsi="Times New Roman" w:cs="Times New Roman"/>
          <w:sz w:val="24"/>
          <w:szCs w:val="24"/>
        </w:rPr>
        <w:t>ветствует ООП НОО М</w:t>
      </w:r>
      <w:r w:rsidRPr="00BF34A6">
        <w:rPr>
          <w:rFonts w:ascii="Times New Roman" w:hAnsi="Times New Roman" w:cs="Times New Roman"/>
          <w:sz w:val="24"/>
          <w:szCs w:val="24"/>
        </w:rPr>
        <w:t xml:space="preserve">БОУ </w:t>
      </w:r>
      <w:r w:rsidR="004E3DE0">
        <w:rPr>
          <w:rFonts w:ascii="Times New Roman" w:hAnsi="Times New Roman" w:cs="Times New Roman"/>
          <w:sz w:val="24"/>
          <w:szCs w:val="24"/>
        </w:rPr>
        <w:t>СО</w:t>
      </w:r>
      <w:r w:rsidRPr="00BF34A6">
        <w:rPr>
          <w:rFonts w:ascii="Times New Roman" w:hAnsi="Times New Roman" w:cs="Times New Roman"/>
          <w:sz w:val="24"/>
          <w:szCs w:val="24"/>
        </w:rPr>
        <w:t xml:space="preserve">Ш № 1. Результаты освоения АООП НОО (вариант 5.1) оцениваются как итоговые на момент завершения начального общего образования. </w:t>
      </w:r>
      <w:r w:rsidRPr="004E3DE0">
        <w:rPr>
          <w:rFonts w:ascii="Times New Roman" w:hAnsi="Times New Roman" w:cs="Times New Roman"/>
          <w:b/>
          <w:sz w:val="24"/>
          <w:szCs w:val="24"/>
        </w:rPr>
        <w:t>Личностные результаты</w:t>
      </w:r>
      <w:r w:rsidRPr="00BF34A6">
        <w:rPr>
          <w:rFonts w:ascii="Times New Roman" w:hAnsi="Times New Roman" w:cs="Times New Roman"/>
          <w:sz w:val="24"/>
          <w:szCs w:val="24"/>
        </w:rPr>
        <w:t xml:space="preserve"> освоения АООП НОО (вариант 5.1) включают индивидуально-личностные качества и социальные компетенции обучающегося, включающие:</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овладение жизненной компетенцией, обеспечивающей готовность к 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сформированность основ гражданской идентичности;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сформированность целостного, социально ориентированного взгляда на мир в его органическом единстве и разнообразии природы, народов, культур и религий;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патриотизм, чувство гордости за свою Родину, российский народ, национальные свершения, открытия, победы;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уважительное отношение к России, родному краю, своей семье, истории, культуре, природе нашей страны, ее современной жизни;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сформированность основ российской гражданской идентичности;</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воспитание патриотизма, чувства гордости за свою Родину, российский народ, национальные свершения, открытия, победы;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сформированность уважительного отношения и иному мнению, истории и культуре других народов; − овладение начальными навыками адаптации в динамично изменяющемся и развивающемся мире;</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самостоятельность и личную ответственность за свои поступки, в том числе информационной деятельности, на основе представлений о нравственных нормах, социальной справедливости и свободе;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сформированность эстетических потребностей, ценностей и чувств;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владение этическими чувствами, доброжелательностью и эмоционально-нравственной отзывчивостью, пониманием и сопереживанием чувствам других людей;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сформированность чувства прекрасного − умение воспринимать красоту природы, бережно относиться ко всему живому; − умение чувствовать красоту художественного слова, стремиться к совершенствованию собственной речи;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владение навыками сотрудничества со взрослыми и сверстниками в различных социальных и коммуникативных ситуациях, умением не создавать конфликтов и находить выходы из спорных ситуаций;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умение сотрудничать с товарищами в процессе коллективной деятельности,</w:t>
      </w:r>
    </w:p>
    <w:p w:rsidR="004E3DE0" w:rsidRDefault="006C5265" w:rsidP="006C5265">
      <w:pPr>
        <w:rPr>
          <w:rFonts w:ascii="Times New Roman" w:hAnsi="Times New Roman" w:cs="Times New Roman"/>
          <w:sz w:val="24"/>
          <w:szCs w:val="24"/>
        </w:rPr>
      </w:pPr>
      <w:r w:rsidRPr="00BF34A6">
        <w:rPr>
          <w:rFonts w:ascii="Times New Roman" w:hAnsi="Times New Roman" w:cs="Times New Roman"/>
          <w:sz w:val="24"/>
          <w:szCs w:val="24"/>
        </w:rPr>
        <w:t>соотносить свою часть работы с общим замыслом;</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технологий;</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ориентация в нравственном содержании и смысле поступков − своих и окружающих людей;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овладение навыком самооценки, умением анализировать свои действия и управлять ими;</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развитие адекватных представлений о собственных возможностях и ограничениях, о насущно необходимом жизнеобеспечении; − овладение социально-бытовыми умениями, используемыми в повседневной жизни;</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сформированность установки на безопасный, здоровый образ жизни, наличие мотивации к труду, работе на результат, бережному отношению к материальным и духовным ценностям.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Метапредметные результаты АООП НОО (вариант 5.1)</w:t>
      </w:r>
      <w:r w:rsidRPr="00BF34A6">
        <w:rPr>
          <w:rFonts w:ascii="Times New Roman" w:hAnsi="Times New Roman" w:cs="Times New Roman"/>
          <w:sz w:val="24"/>
          <w:szCs w:val="24"/>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способность решать учебные и жизненные задачи и готовность к овладению в дальнейшем ООП основного общего образования, которые отражают:</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владение всеми типами учебных действий, направленных на организацию своей работы в образовательной организации и вне её;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освоение способов решения задач творческого и поискового характера; сформированность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вносить соответствующие коррективы в их выполнение на основе оценки и с учетом характера ошибок;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умение составлять план решения учебной задачи, умение работать по плану, сверяя свои действия с целью, корректировать свою деятельность;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умение понимать причины успеха/неуспеха учебной деятельности и способность конструктивно действовать в ситуациях неуспеха;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освоение начальных форм познавательной и личностной рефлексии;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умение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овладение навыками смыслового чтения доступных по содержанию и объему художественных текстов и научно-популярных статей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умение адекватно использовать речевые средства и средства информационно коммуникативных технологий для решения различных познавательных и коммуникативных задач, владеть монологической и диалогической формами речи;</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овладение логическими действиями сравнения, анализа, синтеза, обобщения, классификации, установлением аналогий и причинно-следственных связей, построением рассуждений, умением фиксировать свои наблюдения и действовать разными способами (словесными, практическими, знаковыми, графическими);</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в оценке данных;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готовность конструктивно решать конфликты посредством учёта интересов сторон и сотрудничества;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умение пользоваться словарями, справочниками, энциклопедиями; умение задавать вопросы;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Предметные результаты освоения АООП НОО (вариант 5.1) соответствуют ФГОС НОО:</w:t>
      </w:r>
      <w:r w:rsidRPr="00BF34A6">
        <w:rPr>
          <w:rFonts w:ascii="Times New Roman" w:hAnsi="Times New Roman" w:cs="Times New Roman"/>
          <w:sz w:val="24"/>
          <w:szCs w:val="24"/>
        </w:rPr>
        <w:t xml:space="preserve"> </w:t>
      </w:r>
      <w:r w:rsidRPr="004E3DE0">
        <w:rPr>
          <w:rFonts w:ascii="Times New Roman" w:hAnsi="Times New Roman" w:cs="Times New Roman"/>
          <w:b/>
          <w:sz w:val="24"/>
          <w:szCs w:val="24"/>
        </w:rPr>
        <w:t>Филология Русский язык:</w:t>
      </w:r>
      <w:r w:rsidRPr="00BF34A6">
        <w:rPr>
          <w:rFonts w:ascii="Times New Roman" w:hAnsi="Times New Roman" w:cs="Times New Roman"/>
          <w:sz w:val="24"/>
          <w:szCs w:val="24"/>
        </w:rPr>
        <w:t xml:space="preserve"> 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2) формирование интереса к изучению родного (русского) языка;</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3) овладение первоначальными представлениями о правилах речевого этикета;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овладение основами грамотного письма;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5) овладение обучающимися коммуникативно-речевыми умениями, необходимыми для совершенствования их речевой практики;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6) формирование позитивного отношения к правильной устной и письменной речи как показателям общей культуры и гражданской позиции человека;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7) использование знаний в области русского языка и сформированных грамматикоорфографических умений для решения практических задач.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Литературное чтение:</w:t>
      </w:r>
      <w:r w:rsidRPr="00BF34A6">
        <w:rPr>
          <w:rFonts w:ascii="Times New Roman" w:hAnsi="Times New Roman" w:cs="Times New Roman"/>
          <w:sz w:val="24"/>
          <w:szCs w:val="24"/>
        </w:rPr>
        <w:t xml:space="preserve"> 1) понимание литературы как явления национальной и мировой культуры, средства сохранения и передачи нравственных ценностей и традиций;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осознанное, правильное, плавное чтение вслух целыми словами с использованием некоторых средств устной выразительности речи;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понимание роли чтения, использование разных видов чтения;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5) 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6)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7) формирование потребности в систематическом чтении;</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8) выбор с помощью взрослого интересующей литературы.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Иностранный язык:</w:t>
      </w:r>
      <w:r w:rsidRPr="00BF34A6">
        <w:rPr>
          <w:rFonts w:ascii="Times New Roman" w:hAnsi="Times New Roman" w:cs="Times New Roman"/>
          <w:sz w:val="24"/>
          <w:szCs w:val="24"/>
        </w:rPr>
        <w:t xml:space="preserve"> 1) приобретение начальных элементарных навыков общения в устной и письменной форме с носителями иностранного языка на основе своих речевых возможностей и потребностей;</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Математика и информатика Математика:</w:t>
      </w:r>
      <w:r w:rsidRPr="00BF34A6">
        <w:rPr>
          <w:rFonts w:ascii="Times New Roman" w:hAnsi="Times New Roman" w:cs="Times New Roman"/>
          <w:sz w:val="24"/>
          <w:szCs w:val="24"/>
        </w:rPr>
        <w:t xml:space="preserve"> 1) 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2) приобретение начального опыта применения математических знаний для решения учебно-познавательных и учебно-практических задач;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 </w:t>
      </w:r>
      <w:r w:rsidRPr="004E3DE0">
        <w:rPr>
          <w:rFonts w:ascii="Times New Roman" w:hAnsi="Times New Roman" w:cs="Times New Roman"/>
          <w:b/>
          <w:sz w:val="24"/>
          <w:szCs w:val="24"/>
        </w:rPr>
        <w:t>Окружающий мир</w:t>
      </w:r>
      <w:r w:rsidRPr="00BF34A6">
        <w:rPr>
          <w:rFonts w:ascii="Times New Roman" w:hAnsi="Times New Roman" w:cs="Times New Roman"/>
          <w:sz w:val="24"/>
          <w:szCs w:val="24"/>
        </w:rPr>
        <w:t xml:space="preserve">: 1) сформированность уважительного отношения к России, родному краю, своей семье, истории, культуре, природе нашей страны, её современной жизни;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2) 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развитие навыков устанавливать и выявлять причинно-следственные связи в окружающем мире, умение прогнозировать простые последствия собственных действий и действий, совершаемых другими людьми.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Основы религиозных культур и светской этики:</w:t>
      </w:r>
      <w:r w:rsidRPr="00BF34A6">
        <w:rPr>
          <w:rFonts w:ascii="Times New Roman" w:hAnsi="Times New Roman" w:cs="Times New Roman"/>
          <w:sz w:val="24"/>
          <w:szCs w:val="24"/>
        </w:rPr>
        <w:t xml:space="preserve"> 1) знакомство с основными нормами светской и религиозной морали, понимание их значения в выстраивании конструктивных отношений в семье и обществе;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2) понимание значения нравственности, веры и религии в жизни человека и общества; 3) формирование первоначальных представлений о светской этике, о традиционных религиях, их роли в культуре, истории и современности России;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осознание ценности человеческой жизни.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Искусство Изобразительное искусство</w:t>
      </w:r>
      <w:r w:rsidRPr="00BF34A6">
        <w:rPr>
          <w:rFonts w:ascii="Times New Roman" w:hAnsi="Times New Roman" w:cs="Times New Roman"/>
          <w:sz w:val="24"/>
          <w:szCs w:val="24"/>
        </w:rPr>
        <w:t>: 1) 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2) 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овладение элементарными практическими умениями и навыками в различных видах художественной деятельности (изобразительного, декоративно-прикладного и народного искусства, скульптуры, дизайна и др.);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5) овладение практическими умениями самовыражения средствами изобразительного искусства.</w:t>
      </w:r>
      <w:r w:rsidR="004E3DE0">
        <w:rPr>
          <w:rFonts w:ascii="Times New Roman" w:hAnsi="Times New Roman" w:cs="Times New Roman"/>
          <w:sz w:val="24"/>
          <w:szCs w:val="24"/>
        </w:rPr>
        <w:t xml:space="preserve">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w:t>
      </w:r>
      <w:r w:rsidRPr="004E3DE0">
        <w:rPr>
          <w:rFonts w:ascii="Times New Roman" w:hAnsi="Times New Roman" w:cs="Times New Roman"/>
          <w:b/>
          <w:sz w:val="24"/>
          <w:szCs w:val="24"/>
        </w:rPr>
        <w:t>Музыка:</w:t>
      </w:r>
      <w:r w:rsidRPr="00BF34A6">
        <w:rPr>
          <w:rFonts w:ascii="Times New Roman" w:hAnsi="Times New Roman" w:cs="Times New Roman"/>
          <w:sz w:val="24"/>
          <w:szCs w:val="24"/>
        </w:rPr>
        <w:t xml:space="preserve"> 1) формирование первоначальных представлений о роли музыки в жизни человека, ее роли в духовно-нравственном развитии человека;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2) 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формирование эстетических чувств в процессе слушания музыкальных произведений различных жанров;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5)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 </w:t>
      </w:r>
      <w:r w:rsidR="004E3DE0">
        <w:rPr>
          <w:rFonts w:ascii="Times New Roman" w:hAnsi="Times New Roman" w:cs="Times New Roman"/>
          <w:sz w:val="24"/>
          <w:szCs w:val="24"/>
        </w:rPr>
        <w:t xml:space="preserve">                         </w:t>
      </w:r>
      <w:r w:rsidR="00BA6992">
        <w:rPr>
          <w:rFonts w:ascii="Times New Roman" w:hAnsi="Times New Roman" w:cs="Times New Roman"/>
          <w:sz w:val="24"/>
          <w:szCs w:val="24"/>
        </w:rPr>
        <w:t xml:space="preserve">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Технология:</w:t>
      </w:r>
      <w:r w:rsidRPr="00BF34A6">
        <w:rPr>
          <w:rFonts w:ascii="Times New Roman" w:hAnsi="Times New Roman" w:cs="Times New Roman"/>
          <w:sz w:val="24"/>
          <w:szCs w:val="24"/>
        </w:rPr>
        <w:t xml:space="preserve"> 1) 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2) 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приобретение первоначальных навыков совместной продуктивной деятельности, сотрудничества, взаимопомощи, планирования и организации;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5) использование приобретенных знаний и умений для решения практических задач. </w:t>
      </w:r>
      <w:r w:rsidR="004E3DE0">
        <w:rPr>
          <w:rFonts w:ascii="Times New Roman" w:hAnsi="Times New Roman" w:cs="Times New Roman"/>
          <w:sz w:val="24"/>
          <w:szCs w:val="24"/>
        </w:rPr>
        <w:t xml:space="preserve">                                                                                        </w:t>
      </w:r>
      <w:r w:rsidRPr="004E3DE0">
        <w:rPr>
          <w:rFonts w:ascii="Times New Roman" w:hAnsi="Times New Roman" w:cs="Times New Roman"/>
          <w:b/>
          <w:sz w:val="24"/>
          <w:szCs w:val="24"/>
        </w:rPr>
        <w:t>Физическая культура</w:t>
      </w:r>
      <w:r w:rsidRPr="00BF34A6">
        <w:rPr>
          <w:rFonts w:ascii="Times New Roman" w:hAnsi="Times New Roman" w:cs="Times New Roman"/>
          <w:sz w:val="24"/>
          <w:szCs w:val="24"/>
        </w:rPr>
        <w:t xml:space="preserve"> 1) 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2) 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формирование умения следить за своим физическим состоянием, величиной физических нагрузок. </w:t>
      </w:r>
      <w:r w:rsidR="004E3DE0">
        <w:rPr>
          <w:rFonts w:ascii="Times New Roman" w:hAnsi="Times New Roman" w:cs="Times New Roman"/>
          <w:sz w:val="24"/>
          <w:szCs w:val="24"/>
        </w:rPr>
        <w:t xml:space="preserve">                                                        </w:t>
      </w:r>
    </w:p>
    <w:p w:rsidR="00C0721E" w:rsidRDefault="006C5265" w:rsidP="006C5265">
      <w:pPr>
        <w:rPr>
          <w:rFonts w:ascii="Times New Roman" w:hAnsi="Times New Roman" w:cs="Times New Roman"/>
          <w:sz w:val="24"/>
          <w:szCs w:val="24"/>
        </w:rPr>
      </w:pPr>
      <w:r w:rsidRPr="00BF34A6">
        <w:rPr>
          <w:rFonts w:ascii="Times New Roman" w:hAnsi="Times New Roman" w:cs="Times New Roman"/>
          <w:sz w:val="24"/>
          <w:szCs w:val="24"/>
        </w:rPr>
        <w:t xml:space="preserve">Образ выпускника начальной школы − это ученик, который овладел обязательным минимумом содержания образования, достиг уровня элементарной грамотности, а именно, сформированности опорных знаний и учебных умений в области счёта, письма и умения решать простейшие познавательные задачи; он готов, а главное, хочет учиться;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это ученик, который преодолел нарушения звукопроизносительной стороны речи и у которого отмечается значительное ослабление психоречевого дефекта;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это ученик, который овладел первым уровнем развития самостоятельной деятельности – копирующим действием;</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это ученик, у которого есть потребность выполнять правила для обучающихся; он умеет различать хорошие и плохие поступки людей, правильно оценивать свои действия и поведение одноклассников, соблюдает порядок и дисциплину в школе и общественных местах;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это ученик, у которого есть опыт участия в подготовке и проведении общественно полезных дел, осуществления индивидуального и коллективного выбора поручений в процессе организации жизнедеятельности в классе и</w:t>
      </w:r>
      <w:r w:rsidR="004E3DE0">
        <w:rPr>
          <w:rFonts w:ascii="Times New Roman" w:hAnsi="Times New Roman" w:cs="Times New Roman"/>
          <w:sz w:val="24"/>
          <w:szCs w:val="24"/>
        </w:rPr>
        <w:t>школе</w:t>
      </w:r>
      <w:r w:rsidRPr="00BF34A6">
        <w:rPr>
          <w:rFonts w:ascii="Times New Roman" w:hAnsi="Times New Roman" w:cs="Times New Roman"/>
          <w:sz w:val="24"/>
          <w:szCs w:val="24"/>
        </w:rPr>
        <w:t xml:space="preserve">; </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это ученик, который способен сопереживать, сочувствовать, проявлять внимание к другим людям, животным, природе;</w:t>
      </w:r>
      <w:r w:rsidR="004E3DE0">
        <w:rPr>
          <w:rFonts w:ascii="Times New Roman" w:hAnsi="Times New Roman" w:cs="Times New Roman"/>
          <w:sz w:val="24"/>
          <w:szCs w:val="24"/>
        </w:rPr>
        <w:t xml:space="preserve">                                                                                                                        </w:t>
      </w:r>
      <w:r w:rsidRPr="00BF34A6">
        <w:rPr>
          <w:rFonts w:ascii="Times New Roman" w:hAnsi="Times New Roman" w:cs="Times New Roman"/>
          <w:sz w:val="24"/>
          <w:szCs w:val="24"/>
        </w:rPr>
        <w:t xml:space="preserve"> − это ученик, который стремится стать сильным, быстрым, ловким и закаленным. </w:t>
      </w:r>
      <w:r w:rsidRPr="004E3DE0">
        <w:rPr>
          <w:rFonts w:ascii="Times New Roman" w:hAnsi="Times New Roman" w:cs="Times New Roman"/>
          <w:b/>
          <w:sz w:val="24"/>
          <w:szCs w:val="24"/>
        </w:rPr>
        <w:t>Планируемые результаты освоения обучающимися АООП НОО (вариант 5.1) дополняются требованиями к результатам освоения программы коррекционной работы</w:t>
      </w:r>
      <w:r w:rsidRPr="00BF34A6">
        <w:rPr>
          <w:rFonts w:ascii="Times New Roman" w:hAnsi="Times New Roman" w:cs="Times New Roman"/>
          <w:sz w:val="24"/>
          <w:szCs w:val="24"/>
        </w:rPr>
        <w:t xml:space="preserve"> (курсов коррекционно-развивающей области). Требования к результатам коррекционной работы по преодолению нарушений устной речи, преодолению и профилактике нарушений чтения и письма: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1) отсутствие дефектов звукопроизношения и умение различать правильное и неправильное произнесение звука;</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2) умение правильно воспроизводить различной сложности звукослоговую структуру слов как изолированных, так и в условиях контекста;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3) правильное восприятие, дифференциация, осознание и адекватное использование интонационных средств выразительной четкой речи;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4) умение произвольно изменять основные акустические характеристики голоса; умение правильно осуществлять членение речевого потока посредством пауз, логического ударения, интонационной интенсивности;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5) минимизация фонологического дефицита (умение дифференцировать на слух и в произношении звуки, близкие по артикуляторно-акустическим признакам);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6) умение осуществлять операции языкового анализа и синтеза на уровне предложения и слова; практическое владение основными закономерностями грамматического и лексического строя речи;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7) сформированность лексической системности; умение правильно употреблять грамматические формы слов и пользоваться как продуктивными, так и непродуктивными словообразовательными моделями;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8) овладение синтаксическими конструкциями различной сложности и их использование; владение связной речью, соответствующей законам логики, грамматики, композиции, выполняющей коммуникативную функцию;</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 9) сформированность языковых операций, необходимых для овладения чтением и письмом; сформированность психофизиологического, психологического, лингвистического уровней, обеспечивающих овладение чтением и письмом; владение письменной формой коммуникации (техническими и смысловыми компонентами чтения и письма); </w:t>
      </w:r>
      <w:r w:rsidR="00BA6992">
        <w:rPr>
          <w:rFonts w:ascii="Times New Roman" w:hAnsi="Times New Roman" w:cs="Times New Roman"/>
          <w:sz w:val="24"/>
          <w:szCs w:val="24"/>
        </w:rPr>
        <w:t xml:space="preserve">                                                                                                                                                         </w:t>
      </w:r>
      <w:r w:rsidRPr="00BF34A6">
        <w:rPr>
          <w:rFonts w:ascii="Times New Roman" w:hAnsi="Times New Roman" w:cs="Times New Roman"/>
          <w:sz w:val="24"/>
          <w:szCs w:val="24"/>
        </w:rPr>
        <w:t xml:space="preserve">10) позитивное отношение и устойчивые мотивы к изучению языка; понимание роли языка в коммуникации, как основного средства человеческого общения. </w:t>
      </w:r>
      <w:r w:rsidR="00C0721E">
        <w:rPr>
          <w:rFonts w:ascii="Times New Roman" w:hAnsi="Times New Roman" w:cs="Times New Roman"/>
          <w:sz w:val="24"/>
          <w:szCs w:val="24"/>
        </w:rPr>
        <w:t xml:space="preserve">                                                                                   </w:t>
      </w:r>
      <w:r w:rsidRPr="00C0721E">
        <w:rPr>
          <w:rFonts w:ascii="Times New Roman" w:hAnsi="Times New Roman" w:cs="Times New Roman"/>
          <w:b/>
          <w:sz w:val="24"/>
          <w:szCs w:val="24"/>
        </w:rPr>
        <w:t>Требования к результатам овладения социальной компетенцией</w:t>
      </w:r>
      <w:r w:rsidRPr="00BF34A6">
        <w:rPr>
          <w:rFonts w:ascii="Times New Roman" w:hAnsi="Times New Roman" w:cs="Times New Roman"/>
          <w:sz w:val="24"/>
          <w:szCs w:val="24"/>
        </w:rPr>
        <w:t xml:space="preserve"> должны отражать: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1) развитие адекватных представлений о собственных возможностях и ограничениях, о насущно необходимом жизнеобеспечении: умение адекватно оценивать свои силы, понимать, что можно и чего нельзя: в еде, физической нагрузке, в приеме медицинских препаратов, осуществлении вакцинации; написать при необходимости SMS-сообщение; умение адекватно выбрать взрослого и обратиться к нему за помощью, точно описать возникшую проблему; выделять ситуации, когда требуется привлечение родителей; умение принимать решения в области жизнеобеспечения; владение достаточным запасом фраз и определений для обозначения возникшей проблемы;</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2) овладение социально</w:t>
      </w:r>
      <w:r w:rsidRPr="00BF34A6">
        <w:rPr>
          <w:rFonts w:ascii="Times New Roman" w:hAnsi="Times New Roman" w:cs="Times New Roman"/>
          <w:sz w:val="24"/>
          <w:szCs w:val="24"/>
        </w:rPr>
        <w:softHyphen/>
        <w:t xml:space="preserve">бытовыми умениями, используемыми в повседневной жизни: прогресс в самостоятельности и независимости в быту и школе; представления об устройстве домашней и школьной жизни; умение адекватно использовать лексикон, отражающий бытовой опыт и осуществлять речевое сопровождение своих действий, бытовых ситуаций; умение включаться в разнообразные повседневные школьные дела; умение адекватно оценивать свои речевые возможности и ограничения при участии в общей коллективной деятельности; умение договариваться о распределении функций в совместной деятельности; стремление ребёнка участвовать в подготовке и проведении праздника; владение достаточным запасом фраз и определений для участия в подготовке и проведении праздника;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3) овладение навыками коммуникации: умение начать и поддержать разговор, задать вопрос, выразить свои намерения, просьбу, пожелание, опасения, завершить разговор; умение корректно выразить отказ и недовольство, благодарность, сочувствие; умение поддерживать продуктивное взаимодействие в процессе коммуникации; умение получать информацию от собеседника и уточнять ее; прогресс в развитии информативной функции речи; умение ориентироваться в целях, задачах, средствах и условиях коммуникации в соответствии с коммуникативной установкой; позитивное отношение и устойчивая мотивация к активному использованию разнообразного арсенала средств коммуникации, вариативных речевых конструкций; готовность слушать собеседника и вести диалог; умение излагать свое мнение и аргументировать его; умение использовать коммуникацию как средство достижения цели в различных ситуациях; прогресс в развитии коммуникативной функции речи;</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4) дифференциацию и осмысление картины мира: адекватность бытового поведения ребёнка с точки зрения опасности (безопасности) для себя и окружающих; способность прогнозировать последствия своих поступков; понимание значения символов, фраз и определений, обозначающих опасность и умение действовать в соответствии с их значением; осознание ценности, целостности и многообразия окружающего мира, своего места в нем; умение устанавливать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 умение устанавливать взаимосвязь общественного порядка и уклада собственной жизни в семье и в школе, соответствовать этому порядку; наличие активности во взаимодействии с миром, понимание собственной результативности; прогресс в развитии познавательной функции речи;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5) дифференциацию и осмысление адекватно возрасту своего социального окружения, принятых ценностей и социальных ролей: знание правил поведения в разных социальных ситуациях с людьми разного статуса (с близкими в семье, учителями и учениками в школе, незнакомыми людьми в транспорте и т.д.); наличие достаточного запаса фраз и определений для взаимодействия в разных социальных ситуациях и с людьми разного социального статуса; представления о вариативности социальных отношений; готовность к участию в различных видах социального взаимодействия; овладение средствами межличностного взаимодействия; умение адекватно использовать принятые в окружении обучающегося социальные ритуалы; умение передавать свои чувства в процессе моделирования социальных отношений; прогресс в развитии регулятивной функции речи. </w:t>
      </w:r>
      <w:r w:rsidRPr="00C0721E">
        <w:rPr>
          <w:rFonts w:ascii="Times New Roman" w:hAnsi="Times New Roman" w:cs="Times New Roman"/>
          <w:b/>
          <w:sz w:val="24"/>
          <w:szCs w:val="24"/>
        </w:rPr>
        <w:t>Требования к результатам освоения программы коррекционной работы</w:t>
      </w:r>
      <w:r w:rsidRPr="00BF34A6">
        <w:rPr>
          <w:rFonts w:ascii="Times New Roman" w:hAnsi="Times New Roman" w:cs="Times New Roman"/>
          <w:sz w:val="24"/>
          <w:szCs w:val="24"/>
        </w:rPr>
        <w:t xml:space="preserve"> (курсов коррекционно-развивающей области) конкретизируются применительно к каждому обучающемуся в соответствии с его потенциальными возможностями и особыми образовательными потребностями. </w:t>
      </w:r>
    </w:p>
    <w:p w:rsidR="006C5265" w:rsidRPr="00C0721E" w:rsidRDefault="006C5265" w:rsidP="006C5265">
      <w:pPr>
        <w:rPr>
          <w:rFonts w:ascii="Times New Roman" w:hAnsi="Times New Roman" w:cs="Times New Roman"/>
          <w:sz w:val="24"/>
          <w:szCs w:val="24"/>
          <w:u w:val="single"/>
        </w:rPr>
      </w:pPr>
      <w:r w:rsidRPr="00C0721E">
        <w:rPr>
          <w:rFonts w:ascii="Times New Roman" w:hAnsi="Times New Roman" w:cs="Times New Roman"/>
          <w:b/>
          <w:sz w:val="28"/>
          <w:szCs w:val="28"/>
        </w:rPr>
        <w:t>3.Система оценки достижения планируемых результатов освоения АООП НОО (вариант 5.1</w:t>
      </w:r>
      <w:r w:rsidRPr="00BF34A6">
        <w:rPr>
          <w:rFonts w:ascii="Times New Roman" w:hAnsi="Times New Roman" w:cs="Times New Roman"/>
          <w:sz w:val="24"/>
          <w:szCs w:val="24"/>
        </w:rPr>
        <w:t>) Система оценки достижения обучающимися с ТНР планируемых результатов освоения АООП НОО (вариант 5.1) ориентирует образовательную деятельность на духовнонравственное развитие, воспитание обучающихся с ТНР; на достижение планируемых результатов освоения содержания учебных предметов НОО и курсов коррекционноразвивающей области, формирование универсальных учебных действий; обеспечивает комплексный подход к оценке результатов освоения обучающимися с ТНР АООП НОО (вариант 5.1),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предусматривает оценку достижений, в том числе итоговую оценку, обучающихся с ТНР, освоивших АООП НОО (вариант 5.1).</w:t>
      </w:r>
      <w:r w:rsidRPr="00C0721E">
        <w:rPr>
          <w:rFonts w:ascii="Times New Roman" w:hAnsi="Times New Roman" w:cs="Times New Roman"/>
          <w:i/>
          <w:sz w:val="24"/>
          <w:szCs w:val="24"/>
        </w:rPr>
        <w:t xml:space="preserve"> </w:t>
      </w:r>
      <w:r w:rsidRPr="00C0721E">
        <w:rPr>
          <w:rFonts w:ascii="Times New Roman" w:hAnsi="Times New Roman" w:cs="Times New Roman"/>
          <w:i/>
          <w:sz w:val="24"/>
          <w:szCs w:val="24"/>
          <w:u w:val="single"/>
        </w:rPr>
        <w:t>Система оценки достижения обучающимися с ТНР планируемых результатов АООП НОО (вариант 5.1) соответствует ООП НОО.</w:t>
      </w:r>
    </w:p>
    <w:p w:rsidR="006C5265" w:rsidRPr="00BF34A6" w:rsidRDefault="006C5265" w:rsidP="006C5265">
      <w:pPr>
        <w:rPr>
          <w:rFonts w:ascii="Times New Roman" w:hAnsi="Times New Roman" w:cs="Times New Roman"/>
          <w:sz w:val="24"/>
          <w:szCs w:val="24"/>
        </w:rPr>
      </w:pPr>
      <w:r w:rsidRPr="00BF34A6">
        <w:rPr>
          <w:rFonts w:ascii="Times New Roman" w:hAnsi="Times New Roman" w:cs="Times New Roman"/>
          <w:sz w:val="24"/>
          <w:szCs w:val="24"/>
        </w:rPr>
        <w:t>Объектом оценки результатов программы коррекционной работы служит достижение уровня речевого развития, оптимального для обучающегося с ТНР при реализации вариативных форм логопедического воздействия, с сохранением базового объема знаний и умений в области общеобразовательной подготовки</w:t>
      </w:r>
    </w:p>
    <w:p w:rsidR="00C0721E" w:rsidRDefault="006C5265" w:rsidP="006C5265">
      <w:pPr>
        <w:rPr>
          <w:rFonts w:ascii="Times New Roman" w:hAnsi="Times New Roman" w:cs="Times New Roman"/>
          <w:sz w:val="24"/>
          <w:szCs w:val="24"/>
        </w:rPr>
      </w:pPr>
      <w:r w:rsidRPr="00BF34A6">
        <w:rPr>
          <w:rFonts w:ascii="Times New Roman" w:hAnsi="Times New Roman" w:cs="Times New Roman"/>
          <w:b/>
          <w:sz w:val="24"/>
          <w:szCs w:val="24"/>
        </w:rPr>
        <w:t>СОДЕРЖАТЕЛЬНЫЙ РАЗДЕЛ АДАПТИРОВАННОЙ ОСНОВНОЙ ОБЩЕОБРАЗОВАТЕЛЬНОЙ ПРОГРАММЫ НАЧАЛЬНОГО ОБЩЕГО ОБРАЗОВАНИЯ (вариант 5.1)</w:t>
      </w:r>
      <w:r w:rsidRPr="00BF34A6">
        <w:rPr>
          <w:rFonts w:ascii="Times New Roman" w:hAnsi="Times New Roman" w:cs="Times New Roman"/>
          <w:sz w:val="24"/>
          <w:szCs w:val="24"/>
        </w:rPr>
        <w:t xml:space="preserve"> </w:t>
      </w:r>
    </w:p>
    <w:p w:rsidR="00C0721E" w:rsidRDefault="006C5265" w:rsidP="006C5265">
      <w:pPr>
        <w:rPr>
          <w:rFonts w:ascii="Times New Roman" w:hAnsi="Times New Roman" w:cs="Times New Roman"/>
          <w:sz w:val="24"/>
          <w:szCs w:val="24"/>
        </w:rPr>
      </w:pPr>
      <w:r w:rsidRPr="00C0721E">
        <w:rPr>
          <w:rFonts w:ascii="Times New Roman" w:hAnsi="Times New Roman" w:cs="Times New Roman"/>
          <w:b/>
          <w:sz w:val="24"/>
          <w:szCs w:val="24"/>
        </w:rPr>
        <w:t>1. Программа формирования универсальных учебных действий</w:t>
      </w:r>
      <w:r w:rsidRPr="00BF34A6">
        <w:rPr>
          <w:rFonts w:ascii="Times New Roman" w:hAnsi="Times New Roman" w:cs="Times New Roman"/>
          <w:sz w:val="24"/>
          <w:szCs w:val="24"/>
        </w:rPr>
        <w:t xml:space="preserve"> АООП НОО (вари</w:t>
      </w:r>
      <w:r w:rsidR="00C0721E">
        <w:rPr>
          <w:rFonts w:ascii="Times New Roman" w:hAnsi="Times New Roman" w:cs="Times New Roman"/>
          <w:sz w:val="24"/>
          <w:szCs w:val="24"/>
        </w:rPr>
        <w:t>ант 5.1) соответствует ООП НОО МБОУ СОШ</w:t>
      </w:r>
      <w:r w:rsidRPr="00BF34A6">
        <w:rPr>
          <w:rFonts w:ascii="Times New Roman" w:hAnsi="Times New Roman" w:cs="Times New Roman"/>
          <w:sz w:val="24"/>
          <w:szCs w:val="24"/>
        </w:rPr>
        <w:t xml:space="preserve"> № 1.</w:t>
      </w:r>
    </w:p>
    <w:p w:rsidR="00C0721E" w:rsidRDefault="006C5265" w:rsidP="006C5265">
      <w:pPr>
        <w:rPr>
          <w:rFonts w:ascii="Times New Roman" w:hAnsi="Times New Roman" w:cs="Times New Roman"/>
          <w:sz w:val="24"/>
          <w:szCs w:val="24"/>
        </w:rPr>
      </w:pPr>
      <w:r w:rsidRPr="00C0721E">
        <w:rPr>
          <w:rFonts w:ascii="Times New Roman" w:hAnsi="Times New Roman" w:cs="Times New Roman"/>
          <w:b/>
          <w:sz w:val="24"/>
          <w:szCs w:val="24"/>
        </w:rPr>
        <w:t xml:space="preserve"> 2. Рабочие программы учебных предметов, курсов, внеурочной деятельности</w:t>
      </w:r>
      <w:r w:rsidRPr="00BF34A6">
        <w:rPr>
          <w:rFonts w:ascii="Times New Roman" w:hAnsi="Times New Roman" w:cs="Times New Roman"/>
          <w:sz w:val="24"/>
          <w:szCs w:val="24"/>
        </w:rPr>
        <w:t xml:space="preserve"> АООП НОО (вариант 5.1) соответствуют ООП НОО </w:t>
      </w:r>
      <w:r w:rsidR="00C0721E">
        <w:rPr>
          <w:rFonts w:ascii="Times New Roman" w:hAnsi="Times New Roman" w:cs="Times New Roman"/>
          <w:sz w:val="24"/>
          <w:szCs w:val="24"/>
        </w:rPr>
        <w:t>МБОУ СОШ</w:t>
      </w:r>
      <w:r w:rsidR="00C0721E" w:rsidRPr="00BF34A6">
        <w:rPr>
          <w:rFonts w:ascii="Times New Roman" w:hAnsi="Times New Roman" w:cs="Times New Roman"/>
          <w:sz w:val="24"/>
          <w:szCs w:val="24"/>
        </w:rPr>
        <w:t xml:space="preserve"> № 1.</w:t>
      </w:r>
      <w:r w:rsidR="00C0721E">
        <w:rPr>
          <w:rFonts w:ascii="Times New Roman" w:hAnsi="Times New Roman" w:cs="Times New Roman"/>
          <w:sz w:val="24"/>
          <w:szCs w:val="24"/>
        </w:rPr>
        <w:t xml:space="preserve"> </w:t>
      </w:r>
    </w:p>
    <w:p w:rsidR="00C0721E" w:rsidRDefault="006C5265" w:rsidP="006C5265">
      <w:pPr>
        <w:rPr>
          <w:rFonts w:ascii="Times New Roman" w:hAnsi="Times New Roman" w:cs="Times New Roman"/>
          <w:sz w:val="24"/>
          <w:szCs w:val="24"/>
        </w:rPr>
      </w:pPr>
      <w:r w:rsidRPr="00C0721E">
        <w:rPr>
          <w:rFonts w:ascii="Times New Roman" w:hAnsi="Times New Roman" w:cs="Times New Roman"/>
          <w:b/>
          <w:sz w:val="24"/>
          <w:szCs w:val="24"/>
        </w:rPr>
        <w:t>3. Программа духовно-нравственного развития, воспитания обучающихся</w:t>
      </w:r>
      <w:r w:rsidRPr="00BF34A6">
        <w:rPr>
          <w:rFonts w:ascii="Times New Roman" w:hAnsi="Times New Roman" w:cs="Times New Roman"/>
          <w:sz w:val="24"/>
          <w:szCs w:val="24"/>
        </w:rPr>
        <w:t xml:space="preserve"> АООП НОО (вариант 5.1) соответствует ООП НОО </w:t>
      </w:r>
      <w:r w:rsidR="00C0721E">
        <w:rPr>
          <w:rFonts w:ascii="Times New Roman" w:hAnsi="Times New Roman" w:cs="Times New Roman"/>
          <w:sz w:val="24"/>
          <w:szCs w:val="24"/>
        </w:rPr>
        <w:t xml:space="preserve"> МБОУ СОШ</w:t>
      </w:r>
      <w:r w:rsidR="00C0721E" w:rsidRPr="00BF34A6">
        <w:rPr>
          <w:rFonts w:ascii="Times New Roman" w:hAnsi="Times New Roman" w:cs="Times New Roman"/>
          <w:sz w:val="24"/>
          <w:szCs w:val="24"/>
        </w:rPr>
        <w:t xml:space="preserve"> № 1.</w:t>
      </w:r>
    </w:p>
    <w:p w:rsidR="006C5265" w:rsidRPr="00BF34A6" w:rsidRDefault="006C5265" w:rsidP="006C5265">
      <w:pPr>
        <w:rPr>
          <w:rFonts w:ascii="Times New Roman" w:hAnsi="Times New Roman" w:cs="Times New Roman"/>
          <w:sz w:val="24"/>
          <w:szCs w:val="24"/>
        </w:rPr>
      </w:pPr>
      <w:r w:rsidRPr="00C0721E">
        <w:rPr>
          <w:rFonts w:ascii="Times New Roman" w:hAnsi="Times New Roman" w:cs="Times New Roman"/>
          <w:b/>
          <w:sz w:val="24"/>
          <w:szCs w:val="24"/>
        </w:rPr>
        <w:t xml:space="preserve">4. Программа формирования экологической культуры, здорового и безопасного образа жизни АООП НОО (вариант 5.1) </w:t>
      </w:r>
      <w:r w:rsidRPr="00BF34A6">
        <w:rPr>
          <w:rFonts w:ascii="Times New Roman" w:hAnsi="Times New Roman" w:cs="Times New Roman"/>
          <w:sz w:val="24"/>
          <w:szCs w:val="24"/>
        </w:rPr>
        <w:t>соответствует ООП</w:t>
      </w:r>
      <w:r w:rsidR="00C0721E">
        <w:rPr>
          <w:rFonts w:ascii="Times New Roman" w:hAnsi="Times New Roman" w:cs="Times New Roman"/>
          <w:sz w:val="24"/>
          <w:szCs w:val="24"/>
        </w:rPr>
        <w:t xml:space="preserve"> НОО МБОУ СОШ</w:t>
      </w:r>
      <w:r w:rsidR="00C0721E" w:rsidRPr="00BF34A6">
        <w:rPr>
          <w:rFonts w:ascii="Times New Roman" w:hAnsi="Times New Roman" w:cs="Times New Roman"/>
          <w:sz w:val="24"/>
          <w:szCs w:val="24"/>
        </w:rPr>
        <w:t xml:space="preserve"> № 1.</w:t>
      </w:r>
    </w:p>
    <w:p w:rsidR="006C5265" w:rsidRPr="00BF34A6" w:rsidRDefault="006C5265" w:rsidP="006C5265">
      <w:pPr>
        <w:rPr>
          <w:rFonts w:ascii="Times New Roman" w:hAnsi="Times New Roman" w:cs="Times New Roman"/>
          <w:b/>
          <w:sz w:val="24"/>
          <w:szCs w:val="24"/>
        </w:rPr>
      </w:pPr>
      <w:r w:rsidRPr="00BF34A6">
        <w:rPr>
          <w:rFonts w:ascii="Times New Roman" w:hAnsi="Times New Roman" w:cs="Times New Roman"/>
          <w:b/>
          <w:sz w:val="24"/>
          <w:szCs w:val="24"/>
        </w:rPr>
        <w:t>5. Программа коррекционной работы</w:t>
      </w:r>
      <w:r w:rsidR="00BF34A6" w:rsidRPr="00BF34A6">
        <w:rPr>
          <w:rFonts w:ascii="Times New Roman" w:hAnsi="Times New Roman" w:cs="Times New Roman"/>
          <w:b/>
          <w:sz w:val="24"/>
          <w:szCs w:val="24"/>
        </w:rPr>
        <w:t xml:space="preserve">  (см. Приложение 5)</w:t>
      </w:r>
    </w:p>
    <w:p w:rsidR="00BF34A6" w:rsidRPr="00BF34A6" w:rsidRDefault="00BF34A6" w:rsidP="00BF34A6">
      <w:pPr>
        <w:rPr>
          <w:rFonts w:ascii="Times New Roman" w:hAnsi="Times New Roman" w:cs="Times New Roman"/>
          <w:sz w:val="24"/>
          <w:szCs w:val="24"/>
        </w:rPr>
      </w:pPr>
      <w:r w:rsidRPr="00C0721E">
        <w:rPr>
          <w:rFonts w:ascii="Times New Roman" w:hAnsi="Times New Roman" w:cs="Times New Roman"/>
          <w:b/>
          <w:sz w:val="24"/>
          <w:szCs w:val="24"/>
        </w:rPr>
        <w:t>Основные задачи специальных курсов</w:t>
      </w:r>
      <w:r w:rsidRPr="00BF34A6">
        <w:rPr>
          <w:rFonts w:ascii="Times New Roman" w:hAnsi="Times New Roman" w:cs="Times New Roman"/>
          <w:sz w:val="24"/>
          <w:szCs w:val="24"/>
        </w:rPr>
        <w:t xml:space="preserve"> </w:t>
      </w:r>
      <w:r w:rsidR="00C0721E">
        <w:rPr>
          <w:rFonts w:ascii="Times New Roman" w:hAnsi="Times New Roman" w:cs="Times New Roman"/>
          <w:sz w:val="24"/>
          <w:szCs w:val="24"/>
        </w:rPr>
        <w:t xml:space="preserve">                                                                                                    </w:t>
      </w:r>
      <w:r w:rsidRPr="00C0721E">
        <w:rPr>
          <w:rFonts w:ascii="Times New Roman" w:hAnsi="Times New Roman" w:cs="Times New Roman"/>
          <w:b/>
          <w:sz w:val="24"/>
          <w:szCs w:val="24"/>
        </w:rPr>
        <w:t>1. Произношение</w:t>
      </w:r>
      <w:r w:rsidRPr="00BF34A6">
        <w:rPr>
          <w:rFonts w:ascii="Times New Roman" w:hAnsi="Times New Roman" w:cs="Times New Roman"/>
          <w:sz w:val="24"/>
          <w:szCs w:val="24"/>
        </w:rPr>
        <w:t xml:space="preserve"> </w:t>
      </w:r>
      <w:r w:rsidR="00C0721E">
        <w:rPr>
          <w:rFonts w:ascii="Times New Roman" w:hAnsi="Times New Roman" w:cs="Times New Roman"/>
          <w:sz w:val="24"/>
          <w:szCs w:val="24"/>
        </w:rPr>
        <w:t xml:space="preserve">   </w:t>
      </w:r>
      <w:r w:rsidRPr="00C0721E">
        <w:rPr>
          <w:rFonts w:ascii="Times New Roman" w:hAnsi="Times New Roman" w:cs="Times New Roman"/>
          <w:i/>
          <w:sz w:val="24"/>
          <w:szCs w:val="24"/>
        </w:rPr>
        <w:t>Основными задачами</w:t>
      </w:r>
      <w:r w:rsidRPr="00BF34A6">
        <w:rPr>
          <w:rFonts w:ascii="Times New Roman" w:hAnsi="Times New Roman" w:cs="Times New Roman"/>
          <w:sz w:val="24"/>
          <w:szCs w:val="24"/>
        </w:rPr>
        <w:t xml:space="preserve"> специального курса «Произношение» являются: − развитие психофизиологических механизмов, лежащих в основе устной речи: формирование оптимального для речи типа физиологического дыхания, речевого дыхания, голосообразования, артикуляторной моторики, чувства ритма, слухового восприятия, функций фонематической системы;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обучение нормативному/компенсированному произношению всех звуков русского языка с учетом системной связи между фонемами русского языка, их артикуляторной и акустической характеристики, характера дефекта (параллельно с развитием операций языкового анализа и синтеза на уровне предложения и слова);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коррекция нарушений звукослоговой структуры слова;</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формирование просодических компонентов речи (темпа, ритма, паузации, интонации, логического ударения). </w:t>
      </w:r>
      <w:r w:rsidR="00C0721E">
        <w:rPr>
          <w:rFonts w:ascii="Times New Roman" w:hAnsi="Times New Roman" w:cs="Times New Roman"/>
          <w:sz w:val="24"/>
          <w:szCs w:val="24"/>
        </w:rPr>
        <w:t xml:space="preserve">                                                                                                                    </w:t>
      </w:r>
      <w:r w:rsidRPr="00C0721E">
        <w:rPr>
          <w:rFonts w:ascii="Times New Roman" w:hAnsi="Times New Roman" w:cs="Times New Roman"/>
          <w:i/>
          <w:sz w:val="24"/>
          <w:szCs w:val="24"/>
        </w:rPr>
        <w:t>Содержание</w:t>
      </w:r>
      <w:r w:rsidRPr="00BF34A6">
        <w:rPr>
          <w:rFonts w:ascii="Times New Roman" w:hAnsi="Times New Roman" w:cs="Times New Roman"/>
          <w:sz w:val="24"/>
          <w:szCs w:val="24"/>
        </w:rPr>
        <w:t xml:space="preserve"> программы коррекционного курса «Произношение» предусматривает формирование следующих составляющих речевой компетенции обучающихся с ТНР: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произносительной стороны речи в соответствии с нормами русского языка;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языкового анализа и синтеза;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сложной слоговой структуры слова;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фонематического восприятия (слухо-произносительной дифференциации фонем). Основными линиями обучения по курсу «Произношение» являются: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формирование произношения звуков с учетом системной связи между фонемами русского языка, их артикуляторной и акустической сложности и характера дефекта;</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освоение слогов разных типов и слов разной слоговой структуры;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формирование навыков четкого, плавного, правильного произношения предложений, состоящих из трех- пятисложных слов, различных типов слогов: открытых, закрытых, со стечением согласных (со II класса). Программой предусмотрена коррекция нарушений произношения как на фронтальных, так и на индивидуальных занятиях. Фронтальные занятия проводятся в I и II классах. Рекомендуется проведение этих занятий с учетом степени выраженности, характера, механизма и структуры речевого дефекта. Начиная с I класса, на занятиях произношения формируется правильное восприятие и произношение звуков, осуществляется усвоение звуковой структуры слова и развитие первоначального навыка звукового анализа, создается основа для овладения грамотой, грамматикой, правописанием и чтением, профилактика дисграфии, дислексии, дизорфографии. Во II классе завершается формирование произносительной стороны речи. Осуществляется автоматизация навыков произношения в различных коммуникативных ситуациях. В моделируемых лингвистических условиях закрепляются структурно-системные связи между звучанием и лексическим значением слова, его грамматической формой. Проводится коррекция нарушений письменной речи. Учитывая системное недоразвитие речи обучающихся, на занятиях произношения ставятся комплексные задачи, направленные не только на коррекцию фонетического дефекта, но и на коррекцию всех компонентов речевой функциональной системы (фонематического, лексического, грамматического, семантического). На занятиях произношения в I и II классах необходимо формировать те психофизиологические механизмы, которые лежат в основе овладения произношением: оптимальный для речи тип физиологического дыхания (диафрагмальный, нижнереберный), правильное речевое дыхание, голосообразование, артикуляторную моторику, слуховое и фонематическое восприятие, фонематический анализ и др. Наряду с этим ставятся и задачи развития речевых предпосылок к овладению орфографией, т.е. профилактики дизорфографий. Обучающиеся закрепляют умение дифференцировать различные грамматические формы по их значению и звучанию, определять в них ударение (стабильное или изменяющееся), находить родственные слова, определять их общую часть, выделять некорневые морфемы, соотносить их значение и звучание, подбирать слова с общими суффиксами, приставками с целью закрепления представлений о значении морфем. В процессе коррекции нарушений звуковой стороны речи программой предусмотрены следующие направления работы: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развитие ручной и артикуляторной моторики;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развитие дыхания и голосообразования;</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формирование правильной артикуляции и автоматизация звуков;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дифференциация акустически и артикуляторно сходных звуков;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формирование всех уровней языкового анализа и синтеза;</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коррекция нарушений звукослоговой структуры слова;</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формирование просодических компонентов (ритма и темпа речи, паузации, интонации, логического и словесно-фразового ударения).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Процесс коррекции нарушений звуковой стороны речи делится на следующие этапы: Первый этап − обследование речи детей и формулирование логопедического заключения. Обследование проводится ежегодно в начале учебного года (2 недели). Результаты обследования оформляются в речевой карте. Второй этап − подготовительный. Цель подготовительного этапа – формирование психофизиологических механизмов овладения произношением. Основными задачами этого этапа являются: развитие тонкой ручной и артикуляторной моторики, дыхания, голосообразования, просодических компонентов речи, уточнение артикуляции правильно произносимых звуков, их дифференциация на слух и в произношении, развитие элементарных форм фонематического анализа. Третий этап − основной. Он включает формирование правильной артикуляции и автоматизацию звуков в речи, слухо-произносительную дифференциацию акустически и артикуляторно близких звуков, параллельно с развитием слогового и фонематического анализа и синтеза, анализа структуры предложения. Формирование правильной артикуляции звуков осуществляется на индивидуальных логопедических занятиях, автоматизация и дифференциация − как на групповых, так и на индивидуальных занятиях. Последовательность работы над нарушенными звуками определяется последовательностью появления звуков речи в онтогенезе, их артикуляторной сложностью, а также характером нарушения звукопроизношения у каждого отдельного ребенка и объемом нарушенных звуков. В процессе автоматизации и дифференциации звуков речи одновременно ставится задача коррекции нарушений звукослоговой структуры слова, начиная со слов простой звукослоговой структуры. Новая звукослоговая структура закрепляется на артикуляторно простых звуках, произношение которых не было нарушено у детей. Параллельно с коррекцией дефектов звукопроизношения и воспроизведения звукослоговой структуры слова осуществляется работа по нормализации просодических компонентов речи. Тематика и последовательность формирования правильного произношения и развития фонематических процессов связана, прежде всего, с программой по обучению грамоте, но имеет опережающий характер. К моменту усвоения той или иной буквы по мере возможности дети должны научиться произносить соответствующий звук и уметь выделять его из речи. В результате обучения дети овладевают не только определенным объемом знаний и навыков в области звуковой стороны речи, но и в значительной мере расширяется и уточняется их лексикон, происходит совершенствование употребления правильных грамматических форм слова и словообразовательных моделей. Задачи коррекции нарушений лексикограмматического строя речи на занятиях произношения ставятся в соответствии с программой обучения грамоте, развития речи, русскому языку. К концу II класса у обучающихся с ТНР должны быть в основном устранены нарушения звуковой стороны речи (дефекты звукопроизношения, нарушения звукослоговой структуры не только простых, но и сложных слов, нарушения просодической стороны речи). Сокращаются репродуктивные упражнения и повышается роль когнитивных процессов в формировании устной речи. При тяжелых расстройствах звуковой стороны речи (ринолалии, дизартрии) работа продолжается в III и IV классах. Конкретное содержание занятий по коррекции нарушений произношения определяется характером речевого дефекта школьников, программой по обучению грамоте (I класс), по математике, а также программой по развитию речи и русскому языку. В процессе логопедических занятий осуществляется закрепление практических речевых умений и навыков обучающихся. В связи с этим темы и содержание логопедических занятий носят опережающий характер и подготавливают детей к усвоению программ «Обучение грамоте», «Русский язык», которые предполагают осознание и анализ речевых процессов. Учитывая трудности автоматизации речевых умений и навыков у обучающихся с ТНР, опережение может быть значительным.</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w:t>
      </w:r>
      <w:r w:rsidRPr="00C0721E">
        <w:rPr>
          <w:rFonts w:ascii="Times New Roman" w:hAnsi="Times New Roman" w:cs="Times New Roman"/>
          <w:b/>
          <w:sz w:val="24"/>
          <w:szCs w:val="24"/>
        </w:rPr>
        <w:t>2. Развитие речи Коррекционный курс «Развитие речи»</w:t>
      </w:r>
      <w:r w:rsidRPr="00BF34A6">
        <w:rPr>
          <w:rFonts w:ascii="Times New Roman" w:hAnsi="Times New Roman" w:cs="Times New Roman"/>
          <w:sz w:val="24"/>
          <w:szCs w:val="24"/>
        </w:rPr>
        <w:t xml:space="preserve"> тесно связан с учебными предметами области «Филология» и ставит своей целью поэтапное формирование речевой деятельности детей во всех аспектах. На занятиях по развитию речи обучающиеся получают не только знания о нормах общения, но и практическую речевую подготовку. Они научаются наблюдать, анализировать и обобщать различные процессы языковой действительности. Ведется работа по развитию диалогической и монологической речи, происходит обогащение и уточнение словарного запаса и практическое овладение основными закономерностями грамматического строя языка. Система занятий по развитию речи направлена на овладение обучающимися с ТНР способами и средствами речевой деятельности, формирование языковых обобщений, правильное использование языковых средств в процессе общения, учебной деятельности. </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Главной целью работы по развитию речи является формирование и систематическое совершенствование полноценных языковых средств общения и мышления у обучающихся с ТНР. Реализация этой цели осуществляется в процессе решения следующих задач:</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развития познавательной деятельности (предметно-практического, нагляднообразного, словесно-логического мышления);</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формирование, развитие и обогащение лексического строя речи;</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практическое овладение основными закономерностями грамматического строя речи;</w:t>
      </w:r>
      <w:r w:rsidR="00C0721E">
        <w:rPr>
          <w:rFonts w:ascii="Times New Roman" w:hAnsi="Times New Roman" w:cs="Times New Roman"/>
          <w:sz w:val="24"/>
          <w:szCs w:val="24"/>
        </w:rPr>
        <w:t xml:space="preserve">                                                  </w:t>
      </w:r>
      <w:r w:rsidRPr="00BF34A6">
        <w:rPr>
          <w:rFonts w:ascii="Times New Roman" w:hAnsi="Times New Roman" w:cs="Times New Roman"/>
          <w:sz w:val="24"/>
          <w:szCs w:val="24"/>
        </w:rPr>
        <w:t xml:space="preserve"> − практическое овладение моделями различных синтаксических конструкций предложений; − усвоение лексико-грамматического материала для овладения программным материалом по обучению грамоте, чтению и другим учебным предметам. Задачи занятий по развитию речи взаимосвязаны и решаются в процессе специально организованной речевой практики с использованием тренировочных упражнений, направленных на восполнение дефицитарности лексико-грамматических обобщений в качестве необходимой базы, формирующей и развивающей самостоятельную речевую деятельность обучающихся. Развитие речи на занятиях произношения предусматривает формирование звуковой стороны речи на материале различных синтаксических конструкций и коммуникативных моделей. Развитие речи обеспечивает овладение умениями отвечать на вопросы о прочитанном, выполнять устно-речевые послетекстовые упражнения, составлять планы к рассказам, осуществлять систематическую словарную работу по текстам изучаемых произведений. Навыки связного высказывания формируются в процессе систематических упражнений в составлении предложений, коротких текстов с привлечением изучаемого грамматического материала. Отрабатываются умения передать условие задачи, четко и точно сформулировать вопрос, составить логичный и лаконичный ответ, что создает условия для формирования связного учебного высказывания. Программа по развитию речи состоит из следующих разделов: «Работа над словом», «Работа над предложением», «Работа над связной речью». Работа над всеми разделами ведется преимущественно параллельно, однако при необходимости можно посвятить отдельные занятия работе над словом, над предложением или над связной речью. </w:t>
      </w:r>
      <w:r w:rsidR="00D1243D">
        <w:rPr>
          <w:rFonts w:ascii="Times New Roman" w:hAnsi="Times New Roman" w:cs="Times New Roman"/>
          <w:sz w:val="24"/>
          <w:szCs w:val="24"/>
        </w:rPr>
        <w:t xml:space="preserve">                                                                                                                                            </w:t>
      </w:r>
      <w:r w:rsidRPr="00D1243D">
        <w:rPr>
          <w:rFonts w:ascii="Times New Roman" w:hAnsi="Times New Roman" w:cs="Times New Roman"/>
          <w:i/>
          <w:sz w:val="24"/>
          <w:szCs w:val="24"/>
        </w:rPr>
        <w:t>Работа над словом</w:t>
      </w:r>
      <w:r w:rsidRPr="00BF34A6">
        <w:rPr>
          <w:rFonts w:ascii="Times New Roman" w:hAnsi="Times New Roman" w:cs="Times New Roman"/>
          <w:sz w:val="24"/>
          <w:szCs w:val="24"/>
        </w:rPr>
        <w:t>. Раздел призван решать следующие задачи:</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 обогащение и развитие словарного запаса детей как путем накопления новых слов, так и за счет развития умения пользоваться различными способами словообразования;</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 формирование представлений об обобщенном лексико-грамматическом значении слова; − уточнение значений слов;</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 развитие лексической системности; </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актуализация словаря; </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расширение и закрепление связей слова с другими словами;</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 тренировка в правильном употреблении слов различных морфологических категорий в самостоятельной речи. Развитие словаря осуществляется в тесной связи с развитием познавательной деятельности обучающихся на основе ознакомления с предметами и явлениями окружающей действительности, углубления и обобщения знаний о них. Обучающиеся должны уметь выделять существенные признаки предметов и явлений, вскрывать связи и отношения между ними и выражать их в речи. В процессе усвоения значения слова вначале уточняется его конкретное значение (денотативный компонент − связь с конкретными предметами, действиями, признаками предметов). В дальнейшем проводится работа над понятийным компонентом значения слова (слово как обозначение группы, класса предмета). Уточнение значения обобщающих слов производится параллельно с дифференциацией конкретных слов, относящихся к этому обобщающему понятию (посуда − тарелка, чашка, нож, вилка, кастрюля и т. д. − кухонная, столовая, чайная), определяется сходство и различие в значении этих слов. По мере уточнения значения слова осуществляется включение данного слова в определенную лексическую систему, формирование семантических полей (т. е. функциональное объединение слов семантически близких). Обучающиеся учатся группировать слова по различным лексико-семантическим признакам (родовидовым отношениям, отношениям часть − целое, по сходству или противоположности значений и т. д.), учатся находить и правильно использовать в речи антонимы и синонимы. Обогащение словаря проводится и путем усвоения слов, выражающих определенную синтаксическую роль в речи, но не имеющих конкретного лексического значения (предлоги, союзы, междометия). Развитие словаря осуществляется также через ознакомление детей с различными способами словообразования. У обучающихся формируется способность выделять и сравнивать различные морфемы в словах. В процессе усвоения словообразования рекомендуется следующий порядок работы: уточнение значения слова, от которого будет образовано новое слово, сопоставление по значению двух слов, выделение общих и различных элементов в словах, уточнение обобщенного значения некорневой морфемы, сопоставление родственных слов с различными префиксами или суффиксами, сравнение слов с разными корнями и одинаковой некорневой морфемой. Обучающиеся знакомятся с многозначностью отдельных приставок. При образовании новых слов с помощью суффиксов следует обучать детей улавливать общий признак, обозначаемый этими суффиксами (например, обозначение лиц по роду их деятельности, профессии при помощи суффиксов (-щик, -чик, -ист, -тель, - арь). В дальнейшем в речь вводятся слова, образованные при помощи приставок и суффиксов одновременно. Для закрепления слова в речи и активного его использования детьми необходимо создавать на занятиях условия для частого употребления слова в составе различных словосочетаний и предложений. Желательно, чтобы обучающиеся самостоятельно включали отработанные слова в спонтанную речь. На занятиях развития речи школьники уточняют значения родственных слов, закрепляют их точное использование в речи. Основное внимание в словарной работе следует уделять лексическим упражнениям. Упражнения должны носить характер практической речевой деятельности, включать наблюдения и анализ лексики, закреплять точное употребление слов в речи. Теоретические сведения по лексике обучающимся не сообщаются. Слова отбираются в соответствии с темой занятия и включаются в тематический словарь, который усложняется от класса к классу. Особое внимание уделяется усвоению глаголов, являющихся основой формирования структуры предложения. При усвоении слов конкретного значения используются различные наглядные средства (показ предмета, действия, его изображение на картинке и т.п.). При знакомстве со словами, имеющими отвлеченное (абстрактное) значение, применяются словесные и логические средства (описание, противопоставление по значению, анализ морфологической структуры и др.). Одновременно с уточнением лексического значения слова усваивается его грамматическое значение. Программой предусмотрена работа по развитию грамматических значений форм слов и грамматического оформления связей слов в предложениях. </w:t>
      </w:r>
      <w:r w:rsidR="00D1243D">
        <w:rPr>
          <w:rFonts w:ascii="Times New Roman" w:hAnsi="Times New Roman" w:cs="Times New Roman"/>
          <w:sz w:val="24"/>
          <w:szCs w:val="24"/>
        </w:rPr>
        <w:t xml:space="preserve">                                                                                                                                 </w:t>
      </w:r>
      <w:r w:rsidRPr="00D1243D">
        <w:rPr>
          <w:rFonts w:ascii="Times New Roman" w:hAnsi="Times New Roman" w:cs="Times New Roman"/>
          <w:i/>
          <w:sz w:val="24"/>
          <w:szCs w:val="24"/>
        </w:rPr>
        <w:t>Работа над предложением</w:t>
      </w:r>
      <w:r w:rsidRPr="00BF34A6">
        <w:rPr>
          <w:rFonts w:ascii="Times New Roman" w:hAnsi="Times New Roman" w:cs="Times New Roman"/>
          <w:sz w:val="24"/>
          <w:szCs w:val="24"/>
        </w:rPr>
        <w:t xml:space="preserve">. Основная задача этого раздела − развитие и совершенствование грамматического оформления речи путем овладения словосочетаниями различных типов, связью слов в предложении, моделями различных синтаксических конструкций предложения. В процессе формирования и закрепления навыка построения словосочетаний или предложений одновременно уточняются морфологические особенности входящих в него слов (род, число, падеж, вид, время, лицо и т.д.). Модели (типы) предложений усложняются от класса к классу. Овладение грамматическим строем языка в младших классах ведется в практическом плане без употребления грамматических терминов, путем формирования языковых (морфологических и синтаксических) обобщений. Формирование различных конструкций предложения осуществляется как на основе речевых образцов, так и на основе демонстрируемого действия, с помощью картинок. При этом важное место отводится таким видам работы как моделирование и конструирование, способствующих формированию процессов анализа, синтеза и обобщений на синтаксическом уровне. В работе над предложением большое внимание уделяется семантическим связям между словами предложения (с использованием вопросов, сопоставления по значению, верификации предложений, различной символизации). При введении в речь той или иной модели предложения необходимо опираться на внешние схемы, выделяя и обозначая графически его структурные компоненты. Алгоритмизация операций языкового анализа и синтеза позволяет учителю организовывать умственную деятельность обучающихся. </w:t>
      </w:r>
      <w:r w:rsidRPr="00D1243D">
        <w:rPr>
          <w:rFonts w:ascii="Times New Roman" w:hAnsi="Times New Roman" w:cs="Times New Roman"/>
          <w:i/>
          <w:sz w:val="24"/>
          <w:szCs w:val="24"/>
        </w:rPr>
        <w:t>Работа над связной речью.</w:t>
      </w:r>
      <w:r w:rsidRPr="00BF34A6">
        <w:rPr>
          <w:rFonts w:ascii="Times New Roman" w:hAnsi="Times New Roman" w:cs="Times New Roman"/>
          <w:sz w:val="24"/>
          <w:szCs w:val="24"/>
        </w:rPr>
        <w:t xml:space="preserve"> Основные задачи раздела следующие: </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формирование умений анализировать неречевую ситуацию, выявлять причинноследственные, пространственные, временные и другие семантические отношения; </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формирование умений планировать содержание связного собственного высказывания; </w:t>
      </w:r>
      <w:r w:rsidR="00D1243D">
        <w:rPr>
          <w:rFonts w:ascii="Times New Roman" w:hAnsi="Times New Roman" w:cs="Times New Roman"/>
          <w:sz w:val="24"/>
          <w:szCs w:val="24"/>
        </w:rPr>
        <w:t xml:space="preserve">                                </w:t>
      </w:r>
      <w:r w:rsidRPr="00BF34A6">
        <w:rPr>
          <w:rFonts w:ascii="Times New Roman" w:hAnsi="Times New Roman" w:cs="Times New Roman"/>
          <w:sz w:val="24"/>
          <w:szCs w:val="24"/>
        </w:rPr>
        <w:t xml:space="preserve">− формирование умений самостоятельно выбирать и адекватно использовать языковые средства оформления связного высказывания. Программой предусматривается овладение разными формами связной речи (диалогическая и монологическая), видами (устная и письменная) и типами или стилями (сообщение, повествование, описание, рассуждение). Вначале обучающиеся усваивают диалогическую форму речи, учатся составлять диалоги под руководством учителя. Работа над различными видами и типами связной монологической речи происходит в определенной последовательности, с учетом психологической структуры этого вида речевой деятельности: осознание побудительного мотива к высказыванию, ориентировка в смысловом содержании текста и в языковых средствах выражения этого содержания, создание программы (плана) связного высказывания сначала во внешнем плане (с внешними опорами, схемами), затем про себя, реализация программы (рассказывание). Работа над смысловым содержанием текста включает развитие умения анализировать наглядную ситуацию (реальную ситуацию, серии сюжетных картинок, сюжетную картинку), выделять в ней главное и существенное, основное и фоновое, формирование умения устанавливать смысловые связи между отдельными компонентами ситуации и располагать эти компоненты в определенной логической последовательности, определяя смысловой план текста, умение удерживать смысловую программу в памяти, а в дальнейшем развертывать ее в процессе порождения связного высказывания. В процессе смыслового программирования текста проводится работа с серией сюжетных картинок (раскладывание серий, нахождение лишней или «выпавшей» картинки и т.д.); работа с двумя сходными сюжетными картинками, на одной из которых отсутствует ряд предметов, что способствует привлечению внимания к содержанию, выделению элементов ситуации на картинке, ее анализу. Используется также работа над соотнесением сюжетных и предметных картинок; по анализу отдельной сюжетной картинки; составлению смыслового плана связного высказывания (сначала картинно-графического, затем картинно-вербального, далее вербального). Формирование умения оформлять текст с помощью языковых средств включает развитие навыков правильного выбора слов, грамматического оформления связей между словами в предложении, а также умения использовать специальные лингвистические средства связи между отдельными предложениями текста. В процессе развития связной речи обучающихся с ТНР необходимо учитывать последовательность перехода от ситуативной речи к контекстной. В связи с этим сначала в работе используются серии сюжетных картинок, отдельные сюжетные картинки, и в дальнейшем школьники учатся составлять рассказы без использования наглядности, по заданной теме. Система работы по развитию связной речи должна строиться с учетом различной степени самостоятельности обучающихся при планировании текста. В связи с этим предусмотрена следующая последовательность работы: пересказ с опорой на серии сюжетных картинок; пересказ по сюжетной картинке; пересказ без опоры на наглядность, рассказ по серии сюжетных картинок; рассказ по сюжетной картинке (сначала с предварительной беседой по содержанию картинки, а затем самостоятельный рассказ); самостоятельный рассказ на заданную тему (по предложенному названию, началу, концу). Учитывая степень трудности продуцирования текстов различной структуры рекомендуется следующая последовательность работы: формирование умений составлять текстповествование, текст-описание, текст-рассуждение. В I классе дети учатся отвечать на вопросы, составлять короткие рассказы по серии сюжетных картинок. Под руководством учителя пересказывают небольшие тексты, составляют несколько предложений, объединенных одной темой (по картинке или серии картинок), высказываются по личным наблюдениям и впечатлениям. Во II классе обучающиеся дают краткие и распространенные ответы на вопросы, составляют диалоги по заданной ситуации. Знакомятся со структурой текста (начало, основная часть, концовка), озаглавливают небольшие тексты и их части. Работают над изложением. В III и IV классах продолжается работа по формированию умений развертывать смысловую программу высказывания, точно использовать лексико-грамматические и выразительные средства его оформления. Формируются умения в работе с письменными изложениями и сочинениями. Предметные результаты освоения специальных курсов коррекционно-развивающей области «Произношение», «Развитие речи» определяются степенью выраженности, механизмом языковой/коммуникативной недостаточности, структурой речевого дефекта обучающихся с ТНР. </w:t>
      </w:r>
    </w:p>
    <w:p w:rsidR="00BF34A6" w:rsidRDefault="00BF34A6" w:rsidP="00BF34A6">
      <w:pPr>
        <w:rPr>
          <w:rFonts w:ascii="Times New Roman" w:hAnsi="Times New Roman" w:cs="Times New Roman"/>
          <w:sz w:val="24"/>
          <w:szCs w:val="24"/>
        </w:rPr>
      </w:pPr>
      <w:r w:rsidRPr="00BF34A6">
        <w:rPr>
          <w:rFonts w:ascii="Times New Roman" w:hAnsi="Times New Roman" w:cs="Times New Roman"/>
          <w:b/>
          <w:sz w:val="24"/>
          <w:szCs w:val="24"/>
        </w:rPr>
        <w:t xml:space="preserve"> Планируемые результаты Программы коррекционной работы</w:t>
      </w:r>
      <w:r w:rsidRPr="00BF34A6">
        <w:rPr>
          <w:rFonts w:ascii="Times New Roman" w:hAnsi="Times New Roman" w:cs="Times New Roman"/>
          <w:sz w:val="24"/>
          <w:szCs w:val="24"/>
        </w:rPr>
        <w:t xml:space="preserve"> Развивающий и коррекционный эффект программы проявляется прежде всего в интересе детей к разным видам упражнений, который со временем перерастает в познавательный мотив деятельности детей. Дети становятся более активными и уверенными в своих силах и возможностях на других занятиях. К концу года улучшаются графические навыки и зрительно-моторные координации, формируется произвольность, улучшаются познавательные процессы, речь, развиваются такие качества как коммуникативность, умение понимать себя и других, сотрудничать, не конфликтовать. Дети становятся менее застенчивыми и менее тревожными. Формируются навыки социального поведения и способность к эмпатии. Параллельно с коррекцией речи происходит коррекция личности. Компенсируются психологические и физические недостатки, происходит социализация личности ребёнка, что позволит ребенку освоить ООП НОО на базовом уровне. Результаты внедрения программы коррекционной работы отслеживаются через систему оценки достижения планируемых результатов освоения ООП НОО, которая предполагает комплексный подход к оценке результатов образования. Ведется оценка достижений обучающимися всех трёх групп результатов образования: личностных, метапредметных и предметных. Результатом коррекционной работы является достижение ребенком с ТНР планируемых результатов освоения АООП НОО (вариант 5.1)</w:t>
      </w:r>
    </w:p>
    <w:p w:rsidR="00D1243D" w:rsidRPr="00BF34A6" w:rsidRDefault="00D1243D" w:rsidP="00D1243D">
      <w:pPr>
        <w:rPr>
          <w:rFonts w:ascii="Times New Roman" w:hAnsi="Times New Roman" w:cs="Times New Roman"/>
          <w:b/>
          <w:sz w:val="24"/>
          <w:szCs w:val="24"/>
        </w:rPr>
      </w:pPr>
      <w:r>
        <w:rPr>
          <w:rFonts w:ascii="Times New Roman" w:hAnsi="Times New Roman" w:cs="Times New Roman"/>
          <w:b/>
          <w:sz w:val="24"/>
          <w:szCs w:val="24"/>
        </w:rPr>
        <w:t>6. Программа внеурочной деятельности</w:t>
      </w:r>
      <w:r w:rsidRPr="00BF34A6">
        <w:rPr>
          <w:rFonts w:ascii="Times New Roman" w:hAnsi="Times New Roman" w:cs="Times New Roman"/>
          <w:b/>
          <w:sz w:val="24"/>
          <w:szCs w:val="24"/>
        </w:rPr>
        <w:t xml:space="preserve">  </w:t>
      </w:r>
      <w:r w:rsidRPr="00C0721E">
        <w:rPr>
          <w:rFonts w:ascii="Times New Roman" w:hAnsi="Times New Roman" w:cs="Times New Roman"/>
          <w:b/>
          <w:sz w:val="24"/>
          <w:szCs w:val="24"/>
        </w:rPr>
        <w:t xml:space="preserve">АООП НОО (вариант 5.1) </w:t>
      </w:r>
      <w:r w:rsidRPr="00BF34A6">
        <w:rPr>
          <w:rFonts w:ascii="Times New Roman" w:hAnsi="Times New Roman" w:cs="Times New Roman"/>
          <w:sz w:val="24"/>
          <w:szCs w:val="24"/>
        </w:rPr>
        <w:t>соответствует ООП</w:t>
      </w:r>
      <w:r>
        <w:rPr>
          <w:rFonts w:ascii="Times New Roman" w:hAnsi="Times New Roman" w:cs="Times New Roman"/>
          <w:sz w:val="24"/>
          <w:szCs w:val="24"/>
        </w:rPr>
        <w:t xml:space="preserve"> НОО МБОУ СОШ</w:t>
      </w:r>
      <w:r w:rsidRPr="00BF34A6">
        <w:rPr>
          <w:rFonts w:ascii="Times New Roman" w:hAnsi="Times New Roman" w:cs="Times New Roman"/>
          <w:sz w:val="24"/>
          <w:szCs w:val="24"/>
        </w:rPr>
        <w:t xml:space="preserve"> № 1.</w:t>
      </w:r>
    </w:p>
    <w:p w:rsidR="00D1243D" w:rsidRPr="00BF34A6" w:rsidRDefault="00D1243D" w:rsidP="00BF34A6">
      <w:pPr>
        <w:rPr>
          <w:rFonts w:ascii="Times New Roman" w:hAnsi="Times New Roman" w:cs="Times New Roman"/>
          <w:sz w:val="24"/>
          <w:szCs w:val="24"/>
        </w:rPr>
      </w:pPr>
    </w:p>
    <w:p w:rsidR="00D1243D" w:rsidRDefault="00D1243D" w:rsidP="00BF34A6">
      <w:pPr>
        <w:rPr>
          <w:rFonts w:ascii="Times New Roman" w:hAnsi="Times New Roman" w:cs="Times New Roman"/>
          <w:b/>
          <w:sz w:val="24"/>
          <w:szCs w:val="24"/>
        </w:rPr>
      </w:pPr>
    </w:p>
    <w:p w:rsidR="00D1243D" w:rsidRDefault="00D1243D" w:rsidP="00BF34A6">
      <w:pPr>
        <w:rPr>
          <w:rFonts w:ascii="Times New Roman" w:hAnsi="Times New Roman" w:cs="Times New Roman"/>
          <w:b/>
          <w:sz w:val="24"/>
          <w:szCs w:val="24"/>
        </w:rPr>
      </w:pPr>
    </w:p>
    <w:p w:rsidR="00D1243D" w:rsidRDefault="00D1243D" w:rsidP="00BF34A6">
      <w:pPr>
        <w:rPr>
          <w:rFonts w:ascii="Times New Roman" w:hAnsi="Times New Roman" w:cs="Times New Roman"/>
          <w:b/>
          <w:sz w:val="24"/>
          <w:szCs w:val="24"/>
        </w:rPr>
      </w:pPr>
    </w:p>
    <w:p w:rsidR="00BF34A6" w:rsidRPr="00BF34A6" w:rsidRDefault="00BF34A6" w:rsidP="00BF34A6">
      <w:pPr>
        <w:rPr>
          <w:rFonts w:ascii="Times New Roman" w:hAnsi="Times New Roman" w:cs="Times New Roman"/>
          <w:b/>
          <w:sz w:val="24"/>
          <w:szCs w:val="24"/>
        </w:rPr>
      </w:pPr>
      <w:r w:rsidRPr="00BF34A6">
        <w:rPr>
          <w:rFonts w:ascii="Times New Roman" w:hAnsi="Times New Roman" w:cs="Times New Roman"/>
          <w:b/>
          <w:sz w:val="24"/>
          <w:szCs w:val="24"/>
        </w:rPr>
        <w:t>ОРГАНИЗАЦИОННЫЙ РАЗДЕЛ АДАПТИРОВАННОЙ ОСНОВНОЙ ОБЩЕОБРАЗОВАТЕЛЬНОЙ ПРОГРАММЫ НАЧАЛЬНОГО ОБЩЕГО ОБРАЗОВАНИЯ (вариант 5.1)</w:t>
      </w:r>
    </w:p>
    <w:p w:rsidR="00BF34A6" w:rsidRPr="00BF34A6" w:rsidRDefault="00BF34A6" w:rsidP="00BF34A6">
      <w:pPr>
        <w:rPr>
          <w:rFonts w:ascii="Times New Roman" w:hAnsi="Times New Roman" w:cs="Times New Roman"/>
          <w:b/>
          <w:sz w:val="24"/>
          <w:szCs w:val="24"/>
        </w:rPr>
      </w:pPr>
      <w:r w:rsidRPr="00BF34A6">
        <w:rPr>
          <w:rFonts w:ascii="Times New Roman" w:hAnsi="Times New Roman" w:cs="Times New Roman"/>
          <w:sz w:val="24"/>
          <w:szCs w:val="24"/>
        </w:rPr>
        <w:t xml:space="preserve"> </w:t>
      </w:r>
      <w:r w:rsidRPr="00BF34A6">
        <w:rPr>
          <w:rFonts w:ascii="Times New Roman" w:hAnsi="Times New Roman" w:cs="Times New Roman"/>
          <w:b/>
          <w:sz w:val="24"/>
          <w:szCs w:val="24"/>
        </w:rPr>
        <w:t>1.Учебный план АООП НОО (вариант 5.1)</w:t>
      </w:r>
      <w:r w:rsidRPr="00BF34A6">
        <w:rPr>
          <w:rFonts w:ascii="Times New Roman" w:hAnsi="Times New Roman" w:cs="Times New Roman"/>
          <w:sz w:val="24"/>
          <w:szCs w:val="24"/>
        </w:rPr>
        <w:t xml:space="preserve"> (обязательные предметные области учебного плана и учебные предметы) соответствуют ООП НОО МБОУ  СОШ № 1. </w:t>
      </w:r>
      <w:r w:rsidRPr="00BF34A6">
        <w:rPr>
          <w:rFonts w:ascii="Times New Roman" w:hAnsi="Times New Roman" w:cs="Times New Roman"/>
          <w:b/>
          <w:sz w:val="24"/>
          <w:szCs w:val="24"/>
        </w:rPr>
        <w:t>(см. Приложение «Учебные планы»)</w:t>
      </w:r>
    </w:p>
    <w:p w:rsidR="00BF34A6" w:rsidRPr="00BF34A6" w:rsidRDefault="00BF34A6" w:rsidP="00BF34A6">
      <w:pPr>
        <w:rPr>
          <w:rFonts w:ascii="Times New Roman" w:hAnsi="Times New Roman" w:cs="Times New Roman"/>
          <w:b/>
          <w:sz w:val="24"/>
          <w:szCs w:val="24"/>
        </w:rPr>
      </w:pPr>
      <w:r w:rsidRPr="00BF34A6">
        <w:rPr>
          <w:rFonts w:ascii="Times New Roman" w:hAnsi="Times New Roman" w:cs="Times New Roman"/>
          <w:b/>
          <w:sz w:val="24"/>
          <w:szCs w:val="24"/>
        </w:rPr>
        <w:t>2.План внеурочной деятельности АООП НОО (вариант 5.1)  (см Приложение 3)</w:t>
      </w:r>
    </w:p>
    <w:p w:rsidR="00BF34A6" w:rsidRPr="00BF34A6" w:rsidRDefault="00BF34A6" w:rsidP="00BF34A6">
      <w:pPr>
        <w:rPr>
          <w:rFonts w:ascii="Times New Roman" w:hAnsi="Times New Roman" w:cs="Times New Roman"/>
          <w:b/>
          <w:sz w:val="24"/>
          <w:szCs w:val="24"/>
        </w:rPr>
      </w:pPr>
      <w:r w:rsidRPr="00BF34A6">
        <w:rPr>
          <w:rFonts w:ascii="Times New Roman" w:hAnsi="Times New Roman" w:cs="Times New Roman"/>
          <w:b/>
          <w:sz w:val="24"/>
          <w:szCs w:val="24"/>
        </w:rPr>
        <w:t>4.Система условий реализации АООП НОО (вариант 5.1)  (см. Приложение 4)</w:t>
      </w:r>
    </w:p>
    <w:sectPr w:rsidR="00BF34A6" w:rsidRPr="00BF34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C82546"/>
    <w:multiLevelType w:val="multilevel"/>
    <w:tmpl w:val="6F081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A3B"/>
    <w:rsid w:val="003F0583"/>
    <w:rsid w:val="004E3DE0"/>
    <w:rsid w:val="006C5265"/>
    <w:rsid w:val="0080352E"/>
    <w:rsid w:val="00815A3B"/>
    <w:rsid w:val="00B42356"/>
    <w:rsid w:val="00BA6992"/>
    <w:rsid w:val="00BF34A6"/>
    <w:rsid w:val="00C0721E"/>
    <w:rsid w:val="00D12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EAE6709-9665-4894-A12D-CC48683D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22</Pages>
  <Words>12555</Words>
  <Characters>71565</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пк</cp:lastModifiedBy>
  <cp:revision>3</cp:revision>
  <dcterms:created xsi:type="dcterms:W3CDTF">2021-02-27T17:56:00Z</dcterms:created>
  <dcterms:modified xsi:type="dcterms:W3CDTF">2021-03-01T08:14:00Z</dcterms:modified>
</cp:coreProperties>
</file>